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A60" w:rsidRPr="00967A60" w:rsidRDefault="00967A60" w:rsidP="00967A60">
      <w:pPr>
        <w:shd w:val="clear" w:color="auto" w:fill="FFFFFF"/>
        <w:ind w:firstLine="567"/>
        <w:jc w:val="center"/>
        <w:rPr>
          <w:b/>
          <w:i/>
          <w:iCs/>
          <w:color w:val="000000"/>
        </w:rPr>
      </w:pPr>
      <w:r w:rsidRPr="00967A60">
        <w:rPr>
          <w:b/>
          <w:color w:val="000000"/>
        </w:rPr>
        <w:t xml:space="preserve">Лекция 3. </w:t>
      </w:r>
      <w:r w:rsidRPr="00967A60">
        <w:rPr>
          <w:b/>
          <w:color w:val="000000"/>
        </w:rPr>
        <w:t>Снижение</w:t>
      </w:r>
      <w:r w:rsidRPr="00967A60">
        <w:rPr>
          <w:b/>
          <w:i/>
          <w:iCs/>
          <w:color w:val="000000"/>
        </w:rPr>
        <w:t xml:space="preserve"> </w:t>
      </w:r>
      <w:r w:rsidRPr="00967A60">
        <w:rPr>
          <w:b/>
          <w:color w:val="000000"/>
        </w:rPr>
        <w:t>налоговых обязательств: понятие и виды</w:t>
      </w:r>
    </w:p>
    <w:p w:rsidR="00967A60" w:rsidRPr="00967A60" w:rsidRDefault="00967A60" w:rsidP="00967A60">
      <w:pPr>
        <w:shd w:val="clear" w:color="auto" w:fill="FFFFFF"/>
        <w:ind w:firstLine="567"/>
        <w:jc w:val="both"/>
        <w:rPr>
          <w:b/>
          <w:i/>
          <w:iCs/>
          <w:color w:val="000000"/>
        </w:rPr>
      </w:pPr>
      <w:r w:rsidRPr="00967A60">
        <w:rPr>
          <w:b/>
          <w:i/>
          <w:iCs/>
          <w:color w:val="000000"/>
        </w:rPr>
        <w:t>Цель:</w:t>
      </w:r>
      <w:r w:rsidR="00E96183">
        <w:rPr>
          <w:b/>
          <w:i/>
          <w:iCs/>
          <w:color w:val="000000"/>
        </w:rPr>
        <w:t xml:space="preserve"> Изучение способов снижения налоговых обязательств</w:t>
      </w:r>
      <w:bookmarkStart w:id="0" w:name="_GoBack"/>
      <w:bookmarkEnd w:id="0"/>
    </w:p>
    <w:p w:rsidR="00967A60" w:rsidRPr="00967A60" w:rsidRDefault="00967A60" w:rsidP="00967A60">
      <w:pPr>
        <w:shd w:val="clear" w:color="auto" w:fill="FFFFFF"/>
        <w:ind w:firstLine="567"/>
        <w:jc w:val="both"/>
        <w:rPr>
          <w:b/>
          <w:color w:val="000000"/>
        </w:rPr>
      </w:pPr>
      <w:r w:rsidRPr="00967A60">
        <w:rPr>
          <w:b/>
          <w:i/>
          <w:iCs/>
          <w:color w:val="000000"/>
        </w:rPr>
        <w:t>План:</w:t>
      </w:r>
    </w:p>
    <w:p w:rsidR="00967A60" w:rsidRPr="00967A60" w:rsidRDefault="00967A60" w:rsidP="00967A60">
      <w:pPr>
        <w:pStyle w:val="a3"/>
        <w:numPr>
          <w:ilvl w:val="0"/>
          <w:numId w:val="1"/>
        </w:numPr>
        <w:jc w:val="both"/>
      </w:pPr>
      <w:r w:rsidRPr="00967A60">
        <w:rPr>
          <w:color w:val="000000"/>
        </w:rPr>
        <w:t>Законные  и  незаконные  действия  в  области  налоговых  платежей.</w:t>
      </w:r>
      <w:r w:rsidRPr="00967A60">
        <w:rPr>
          <w:i/>
          <w:iCs/>
          <w:color w:val="000000"/>
        </w:rPr>
        <w:t xml:space="preserve"> </w:t>
      </w:r>
      <w:r w:rsidRPr="00967A60">
        <w:rPr>
          <w:color w:val="000000"/>
        </w:rPr>
        <w:t xml:space="preserve">Обход  налогов.  </w:t>
      </w:r>
    </w:p>
    <w:p w:rsidR="00967A60" w:rsidRPr="00967A60" w:rsidRDefault="00967A60" w:rsidP="00967A60">
      <w:pPr>
        <w:pStyle w:val="a3"/>
        <w:numPr>
          <w:ilvl w:val="0"/>
          <w:numId w:val="1"/>
        </w:numPr>
        <w:jc w:val="both"/>
      </w:pPr>
      <w:r w:rsidRPr="00967A60">
        <w:rPr>
          <w:color w:val="000000"/>
        </w:rPr>
        <w:t xml:space="preserve">Способы  уменьшения  налоговых  платежей.  Уклонение от  уплаты  налогов.  </w:t>
      </w:r>
    </w:p>
    <w:p w:rsidR="003C698B" w:rsidRPr="00967A60" w:rsidRDefault="00967A60" w:rsidP="00967A60">
      <w:pPr>
        <w:pStyle w:val="a3"/>
        <w:numPr>
          <w:ilvl w:val="0"/>
          <w:numId w:val="1"/>
        </w:numPr>
        <w:jc w:val="both"/>
      </w:pPr>
      <w:r w:rsidRPr="00967A60">
        <w:rPr>
          <w:color w:val="000000"/>
        </w:rPr>
        <w:t>Налоговая  оптимизация.  Процесс  налоговой оптимизации.</w:t>
      </w:r>
    </w:p>
    <w:p w:rsidR="00967A60" w:rsidRPr="00967A60" w:rsidRDefault="00967A60" w:rsidP="00967A60">
      <w:pPr>
        <w:pStyle w:val="a3"/>
        <w:jc w:val="both"/>
        <w:rPr>
          <w:color w:val="000000"/>
        </w:rPr>
      </w:pPr>
    </w:p>
    <w:p w:rsidR="00967A60" w:rsidRPr="00967A60" w:rsidRDefault="00967A60" w:rsidP="00967A60">
      <w:pPr>
        <w:pStyle w:val="a3"/>
        <w:numPr>
          <w:ilvl w:val="0"/>
          <w:numId w:val="2"/>
        </w:numPr>
        <w:ind w:left="0" w:firstLine="720"/>
        <w:jc w:val="both"/>
        <w:rPr>
          <w:b/>
          <w:color w:val="000000"/>
        </w:rPr>
      </w:pPr>
      <w:r w:rsidRPr="00967A60">
        <w:rPr>
          <w:b/>
          <w:color w:val="000000"/>
        </w:rPr>
        <w:t>Законные  и  незаконные  действия  в  области  налоговых  платежей.</w:t>
      </w:r>
      <w:r w:rsidRPr="00967A60">
        <w:rPr>
          <w:b/>
          <w:i/>
          <w:iCs/>
          <w:color w:val="000000"/>
        </w:rPr>
        <w:t xml:space="preserve"> </w:t>
      </w:r>
      <w:r w:rsidRPr="00967A60">
        <w:rPr>
          <w:b/>
          <w:color w:val="000000"/>
        </w:rPr>
        <w:t>Обход  налогов.</w:t>
      </w:r>
    </w:p>
    <w:p w:rsidR="00967A60" w:rsidRDefault="00967A60" w:rsidP="00967A60">
      <w:pPr>
        <w:pStyle w:val="a3"/>
        <w:ind w:left="0" w:firstLine="720"/>
        <w:jc w:val="both"/>
        <w:rPr>
          <w:shd w:val="clear" w:color="auto" w:fill="FFFFFF"/>
        </w:rPr>
      </w:pPr>
    </w:p>
    <w:p w:rsidR="00967A60" w:rsidRDefault="00967A60" w:rsidP="00967A60">
      <w:pPr>
        <w:pStyle w:val="a3"/>
        <w:ind w:left="0" w:firstLine="720"/>
        <w:jc w:val="both"/>
        <w:rPr>
          <w:shd w:val="clear" w:color="auto" w:fill="FFFFFF"/>
        </w:rPr>
      </w:pPr>
      <w:r w:rsidRPr="00967A60">
        <w:rPr>
          <w:shd w:val="clear" w:color="auto" w:fill="FFFFFF"/>
        </w:rPr>
        <w:t>Уплата законно установленных налогов, сборов и иных обязательных платежей является долгом и обязанностью каждого. За совершение налогового правонарушения к нарушителю применяются такие санкции как штраф и пеня в соответствии с Налоговым кодексом, а также меры административной или уголовной ответственности.</w:t>
      </w:r>
      <w:r>
        <w:rPr>
          <w:shd w:val="clear" w:color="auto" w:fill="FFFFFF"/>
        </w:rPr>
        <w:t xml:space="preserve"> </w:t>
      </w:r>
      <w:r w:rsidRPr="00967A60">
        <w:rPr>
          <w:shd w:val="clear" w:color="auto" w:fill="FFFFFF"/>
        </w:rPr>
        <w:t xml:space="preserve">Уголовная ответственность наступает в случае уклонения от уплаты налога и (или) других обязательных платежей в бюджет с организаций, совершенного путем непредставления декларации, когда подача декларации является обязательной, либо внесения в декларацию заведомо искаженных данных о доходах </w:t>
      </w:r>
      <w:proofErr w:type="gramStart"/>
      <w:r w:rsidRPr="00967A60">
        <w:rPr>
          <w:shd w:val="clear" w:color="auto" w:fill="FFFFFF"/>
        </w:rPr>
        <w:t>и(</w:t>
      </w:r>
      <w:proofErr w:type="gramEnd"/>
      <w:r w:rsidRPr="00967A60">
        <w:rPr>
          <w:shd w:val="clear" w:color="auto" w:fill="FFFFFF"/>
        </w:rPr>
        <w:t xml:space="preserve">или) расходах, путем сокрытия других объектов налогообложения и(или) других обязательных платежей, если это деяние повлекло неуплату налога и(или) обязательных платежей в </w:t>
      </w:r>
      <w:proofErr w:type="gramStart"/>
      <w:r w:rsidRPr="00967A60">
        <w:rPr>
          <w:shd w:val="clear" w:color="auto" w:fill="FFFFFF"/>
        </w:rPr>
        <w:t>крупном</w:t>
      </w:r>
      <w:proofErr w:type="gramEnd"/>
      <w:r w:rsidRPr="00967A60">
        <w:rPr>
          <w:shd w:val="clear" w:color="auto" w:fill="FFFFFF"/>
        </w:rPr>
        <w:t xml:space="preserve"> размере. Крупным размером признается сумма неуплаченного налога </w:t>
      </w:r>
      <w:proofErr w:type="gramStart"/>
      <w:r w:rsidRPr="00967A60">
        <w:rPr>
          <w:shd w:val="clear" w:color="auto" w:fill="FFFFFF"/>
        </w:rPr>
        <w:t>и(</w:t>
      </w:r>
      <w:proofErr w:type="gramEnd"/>
      <w:r w:rsidRPr="00967A60">
        <w:rPr>
          <w:shd w:val="clear" w:color="auto" w:fill="FFFFFF"/>
        </w:rPr>
        <w:t xml:space="preserve">или) обязательного платежа в бюджет, превышающая 2000 МРП. Если нарушения налогового законодательства не влекут уголовную ответственность, наступает  финансово-правовая, либо административная ответственность основанием для наступления которого является административные правонарушения (проступок), </w:t>
      </w:r>
      <w:proofErr w:type="spellStart"/>
      <w:r w:rsidRPr="00967A60">
        <w:rPr>
          <w:shd w:val="clear" w:color="auto" w:fill="FFFFFF"/>
        </w:rPr>
        <w:t>т</w:t>
      </w:r>
      <w:proofErr w:type="gramStart"/>
      <w:r w:rsidRPr="00967A60">
        <w:rPr>
          <w:shd w:val="clear" w:color="auto" w:fill="FFFFFF"/>
        </w:rPr>
        <w:t>.е</w:t>
      </w:r>
      <w:proofErr w:type="spellEnd"/>
      <w:proofErr w:type="gramEnd"/>
      <w:r w:rsidRPr="00967A60">
        <w:rPr>
          <w:shd w:val="clear" w:color="auto" w:fill="FFFFFF"/>
        </w:rPr>
        <w:t xml:space="preserve"> налоговые правонарушения которым является противоправные виновные (умышленное или не осторожные) деяния (действия или бездействия) посягающие на установленные государством порядок установления, уплаты и взимания налогов, за которое предусматривается  административная ответственность. Финансово-правовая ответственность установлена финансовым законодательством,  </w:t>
      </w:r>
      <w:proofErr w:type="gramStart"/>
      <w:r w:rsidRPr="00967A60">
        <w:rPr>
          <w:shd w:val="clear" w:color="auto" w:fill="FFFFFF"/>
        </w:rPr>
        <w:t>основанием</w:t>
      </w:r>
      <w:proofErr w:type="gramEnd"/>
      <w:r w:rsidRPr="00967A60">
        <w:rPr>
          <w:shd w:val="clear" w:color="auto" w:fill="FFFFFF"/>
        </w:rPr>
        <w:t xml:space="preserve"> для наступления которого является правонарушение, состав которого определен нормами налогового законодательства. Мерой наказания выступают специальные финансовые санкции – штраф и пеня.</w:t>
      </w:r>
      <w:r>
        <w:rPr>
          <w:shd w:val="clear" w:color="auto" w:fill="FFFFFF"/>
        </w:rPr>
        <w:t xml:space="preserve"> </w:t>
      </w:r>
      <w:r w:rsidRPr="00967A60">
        <w:rPr>
          <w:shd w:val="clear" w:color="auto" w:fill="FFFFFF"/>
        </w:rPr>
        <w:t>Основанием административной ответственности в области налогообложения является совершение деяния, содержащего все признаки состава правонарушения предусмотренного главой 16 КоАП РК</w:t>
      </w:r>
      <w:r w:rsidRPr="00967A60">
        <w:rPr>
          <w:rStyle w:val="a4"/>
          <w:bdr w:val="none" w:sz="0" w:space="0" w:color="auto" w:frame="1"/>
          <w:shd w:val="clear" w:color="auto" w:fill="FFFFFF"/>
        </w:rPr>
        <w:t>. </w:t>
      </w:r>
      <w:proofErr w:type="gramStart"/>
      <w:r w:rsidRPr="00967A60">
        <w:rPr>
          <w:shd w:val="clear" w:color="auto" w:fill="FFFFFF"/>
        </w:rPr>
        <w:t>В то же время согласно Налогового Кодекса при неуплате налогов налоговые органы  вправе применять способы обеспечения исполнения налогового обязательства и взыскивать налоговую задолженность налогоплательщика (налогового агента, оператора) в принудительном порядке, одновременно уведомив его об этом, за исключением имеющих налоговую задолженность в размере менее 6-кратного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roofErr w:type="gramEnd"/>
      <w:r w:rsidRPr="00967A60">
        <w:rPr>
          <w:shd w:val="clear" w:color="auto" w:fill="FFFFFF"/>
        </w:rPr>
        <w:t xml:space="preserve">. Так, за неуплату налогов  начисляется пеня, сумма пени начисляется и уплачивается независимо от применения других способов обеспечения </w:t>
      </w:r>
      <w:proofErr w:type="gramStart"/>
      <w:r w:rsidRPr="00967A60">
        <w:rPr>
          <w:shd w:val="clear" w:color="auto" w:fill="FFFFFF"/>
        </w:rPr>
        <w:t>исполнения</w:t>
      </w:r>
      <w:proofErr w:type="gramEnd"/>
      <w:r w:rsidRPr="00967A60">
        <w:rPr>
          <w:shd w:val="clear" w:color="auto" w:fill="FFFFFF"/>
        </w:rPr>
        <w:t xml:space="preserve"> не выполненного в срок налогового обязательства и мер принудительного взыскания, а также иных мер ответственности за нарушение налогового законодательства Республики Казахстан, приостанавливаются операции по банковским счетам и кассе  должника, на имущество налогоплательщика накладывается ограничение в распоряжении.   В случае неуплаты или неполной уплаты сумм налоговой задолженности после вышеописанных способов обеспечения  </w:t>
      </w:r>
      <w:proofErr w:type="gramStart"/>
      <w:r w:rsidRPr="00967A60">
        <w:rPr>
          <w:shd w:val="clear" w:color="auto" w:fill="FFFFFF"/>
        </w:rPr>
        <w:t>исполнения</w:t>
      </w:r>
      <w:proofErr w:type="gramEnd"/>
      <w:r w:rsidRPr="00967A60">
        <w:rPr>
          <w:shd w:val="clear" w:color="auto" w:fill="FFFFFF"/>
        </w:rPr>
        <w:t xml:space="preserve"> не выполненного в срок налогового обязательства налоговый орган взыскивает в принудительном порядке с банковских счетов налогоплательщика (налогового агента), в пределах образовавшейся налоговой задолженности, обращает взыскание на деньги на банковских счетах третьих лиц, имеющих задолженность перед налогоплательщиком, без его согласия выносит постановление об обращении взыскания на ограниченное в распоряжении имущество налогоплательщика (налогового агента), в случае непогашения налогоплательщиком (налоговым агентом) суммы налоговой задолженности после принятия всех способов и мер, предусмотренных Налоговым </w:t>
      </w:r>
      <w:r w:rsidRPr="00967A60">
        <w:rPr>
          <w:shd w:val="clear" w:color="auto" w:fill="FFFFFF"/>
        </w:rPr>
        <w:lastRenderedPageBreak/>
        <w:t>кодексом, налоговый орган вправе принять меры по признанию его банкротом согласно законодательным актам Республики Казахстан.</w:t>
      </w:r>
    </w:p>
    <w:p w:rsidR="00967A60" w:rsidRDefault="00967A60" w:rsidP="00967A60">
      <w:pPr>
        <w:pStyle w:val="a5"/>
        <w:spacing w:before="0" w:beforeAutospacing="0" w:after="0" w:afterAutospacing="0"/>
        <w:ind w:firstLine="709"/>
        <w:jc w:val="both"/>
        <w:rPr>
          <w:color w:val="000000"/>
        </w:rPr>
      </w:pPr>
    </w:p>
    <w:p w:rsidR="00967A60" w:rsidRPr="00967A60" w:rsidRDefault="00967A60" w:rsidP="00967A60">
      <w:pPr>
        <w:pStyle w:val="a5"/>
        <w:numPr>
          <w:ilvl w:val="0"/>
          <w:numId w:val="2"/>
        </w:numPr>
        <w:spacing w:before="0" w:beforeAutospacing="0" w:after="0" w:afterAutospacing="0"/>
        <w:jc w:val="both"/>
        <w:rPr>
          <w:b/>
          <w:color w:val="000000"/>
        </w:rPr>
      </w:pPr>
      <w:r w:rsidRPr="00967A60">
        <w:rPr>
          <w:b/>
          <w:color w:val="000000"/>
        </w:rPr>
        <w:t>Способы  уменьшения  налоговых  платежей.  Уклонение от  уплаты  налогов.</w:t>
      </w:r>
    </w:p>
    <w:p w:rsidR="00967A60" w:rsidRDefault="00967A60" w:rsidP="00967A60">
      <w:pPr>
        <w:pStyle w:val="a5"/>
        <w:spacing w:before="0" w:beforeAutospacing="0" w:after="0" w:afterAutospacing="0"/>
        <w:ind w:firstLine="709"/>
        <w:jc w:val="both"/>
        <w:rPr>
          <w:color w:val="000000"/>
        </w:rPr>
      </w:pPr>
    </w:p>
    <w:p w:rsidR="00967A60" w:rsidRPr="00967A60" w:rsidRDefault="00967A60" w:rsidP="00967A60">
      <w:pPr>
        <w:pStyle w:val="a5"/>
        <w:spacing w:before="0" w:beforeAutospacing="0" w:after="0" w:afterAutospacing="0"/>
        <w:ind w:firstLine="709"/>
        <w:jc w:val="both"/>
        <w:rPr>
          <w:color w:val="000000"/>
        </w:rPr>
      </w:pPr>
      <w:r w:rsidRPr="00967A60">
        <w:rPr>
          <w:color w:val="000000"/>
        </w:rPr>
        <w:t xml:space="preserve">Мировая и </w:t>
      </w:r>
      <w:r w:rsidRPr="00967A60">
        <w:rPr>
          <w:color w:val="000000"/>
        </w:rPr>
        <w:t>казахстанская</w:t>
      </w:r>
      <w:r w:rsidRPr="00967A60">
        <w:rPr>
          <w:color w:val="000000"/>
        </w:rPr>
        <w:t xml:space="preserve"> налоговая теория и практика достаточно четко выработала причины, которые побуждают налогоплательщиков к снижению своих налоговых обязательств.</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Среди них выделяются </w:t>
      </w:r>
      <w:r w:rsidRPr="00967A60">
        <w:rPr>
          <w:i/>
          <w:iCs/>
          <w:color w:val="000000"/>
        </w:rPr>
        <w:t>нравственно-психологические причины,</w:t>
      </w:r>
      <w:r w:rsidRPr="00967A60">
        <w:rPr>
          <w:color w:val="000000"/>
        </w:rPr>
        <w:t xml:space="preserve"> которые связаны с характером налоговых законов. Поскольку налоговое законодательство предусматривает зачастую налоговые льготы отдельным категориям налогоплательщиков, постольку фактические и потенциальные льготники оказываются в более выгодном </w:t>
      </w:r>
      <w:proofErr w:type="gramStart"/>
      <w:r w:rsidRPr="00967A60">
        <w:rPr>
          <w:color w:val="000000"/>
        </w:rPr>
        <w:t>положении</w:t>
      </w:r>
      <w:proofErr w:type="gramEnd"/>
      <w:r w:rsidRPr="00967A60">
        <w:rPr>
          <w:color w:val="000000"/>
        </w:rPr>
        <w:t xml:space="preserve"> по сравнении с другими налогоплательщиками и у последних порождается стремление уровнять себя со льготниками. Хотя следует отметить, что в последние годы в России последовательно проводится </w:t>
      </w:r>
      <w:proofErr w:type="gramStart"/>
      <w:r w:rsidRPr="00967A60">
        <w:rPr>
          <w:color w:val="000000"/>
        </w:rPr>
        <w:t>политика на сокращение</w:t>
      </w:r>
      <w:proofErr w:type="gramEnd"/>
      <w:r w:rsidRPr="00967A60">
        <w:rPr>
          <w:color w:val="000000"/>
        </w:rPr>
        <w:t xml:space="preserve"> налоговых льгот.</w:t>
      </w:r>
    </w:p>
    <w:p w:rsidR="00967A60" w:rsidRPr="00967A60" w:rsidRDefault="00967A60" w:rsidP="00967A60">
      <w:pPr>
        <w:pStyle w:val="a5"/>
        <w:spacing w:before="0" w:beforeAutospacing="0" w:after="0" w:afterAutospacing="0"/>
        <w:ind w:firstLine="709"/>
        <w:jc w:val="both"/>
        <w:rPr>
          <w:color w:val="000000"/>
        </w:rPr>
      </w:pPr>
      <w:proofErr w:type="gramStart"/>
      <w:r w:rsidRPr="00967A60">
        <w:rPr>
          <w:color w:val="000000"/>
        </w:rPr>
        <w:t>В современно</w:t>
      </w:r>
      <w:r>
        <w:rPr>
          <w:color w:val="000000"/>
        </w:rPr>
        <w:t>м</w:t>
      </w:r>
      <w:r w:rsidRPr="00967A60">
        <w:rPr>
          <w:color w:val="000000"/>
        </w:rPr>
        <w:t xml:space="preserve"> </w:t>
      </w:r>
      <w:r>
        <w:rPr>
          <w:color w:val="000000"/>
        </w:rPr>
        <w:t>Казахстане</w:t>
      </w:r>
      <w:r w:rsidRPr="00967A60">
        <w:rPr>
          <w:color w:val="000000"/>
        </w:rPr>
        <w:t xml:space="preserve"> важнейшей причиной необходимости минимизации налогов предприятиями является</w:t>
      </w:r>
      <w:r>
        <w:rPr>
          <w:color w:val="000000"/>
        </w:rPr>
        <w:t xml:space="preserve"> </w:t>
      </w:r>
      <w:r w:rsidRPr="00967A60">
        <w:rPr>
          <w:i/>
          <w:iCs/>
          <w:color w:val="000000"/>
        </w:rPr>
        <w:t>чрезмерное, по сравнению в количеством благ, реально доставляемых государством обществу налоговое бремя</w:t>
      </w:r>
      <w:r w:rsidRPr="00967A60">
        <w:rPr>
          <w:color w:val="000000"/>
        </w:rPr>
        <w:t>, сформировавшееся в результате проведения в 90-х годах политики высоких налогов.</w:t>
      </w:r>
      <w:proofErr w:type="gramEnd"/>
      <w:r w:rsidRPr="00967A60">
        <w:rPr>
          <w:color w:val="000000"/>
        </w:rPr>
        <w:t xml:space="preserve"> Именно этот фактор породил практику массового ухода экономики в «теневой» (нелегальный) и «серый» (полулегальный) сектор.</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Выделяются </w:t>
      </w:r>
      <w:r w:rsidRPr="00967A60">
        <w:rPr>
          <w:i/>
          <w:iCs/>
          <w:color w:val="000000"/>
        </w:rPr>
        <w:t>экономические факторы</w:t>
      </w:r>
      <w:r w:rsidRPr="00967A60">
        <w:rPr>
          <w:color w:val="000000"/>
        </w:rPr>
        <w:t>, вызывающие стремление налогоплательщиков к уменьшению налоговых платежей. Они делятся на факторы, которые зависят от финансового состояния налогоплательщика, и факторы, порожденные общей экономической конъюнктурой. Если финансовое состояние налогоплательщика нестабильно или он находится на грани банкротства, то минимизация налогов может стать единственным средством остаться «на плаву». Если финансовое состояние налогоплательщика стабильно, значение минимизации будет зависеть от величины экономии на налогах и степени риска быть привлеченными к ответственности в случае нарушения налогового законодательства. Экономические причины, порожденные общей экономической конъюнктурой, по-разному проявляются в периоды экономических кризисов в государстве и в периоды подъема экономики и расширения международного сотрудничества.</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Известны также и </w:t>
      </w:r>
      <w:r w:rsidRPr="00967A60">
        <w:rPr>
          <w:i/>
          <w:iCs/>
          <w:color w:val="000000"/>
        </w:rPr>
        <w:t>технико-юридические причины</w:t>
      </w:r>
      <w:r w:rsidRPr="00967A60">
        <w:rPr>
          <w:color w:val="000000"/>
        </w:rPr>
        <w:t xml:space="preserve">, т. е. причины, вызванные несовершенством налогового законодательства, что связано, в свою очередь, со сложностью налоговой системы. Следует обратить внимание, что само налоговое законодательство зачастую дает налогоплательщику возможности оптимизации налоговых обязательств. Это обусловлено наличием в законодательстве налоговых льгот, различных ставок налогообложения, различных источников отнесения расходов и затрат, двусмысленности толкования положений в налоговых законах в связи с </w:t>
      </w:r>
      <w:proofErr w:type="spellStart"/>
      <w:r w:rsidRPr="00967A60">
        <w:rPr>
          <w:color w:val="000000"/>
        </w:rPr>
        <w:t>неучетом</w:t>
      </w:r>
      <w:proofErr w:type="spellEnd"/>
      <w:r w:rsidRPr="00967A60">
        <w:rPr>
          <w:color w:val="000000"/>
        </w:rPr>
        <w:t xml:space="preserve"> законодателем всех возможных обстоятельств, возникающих при исчислении или уплате налогов, нечеткостью и расплывчатостью формулировок налоговых законов.</w:t>
      </w:r>
    </w:p>
    <w:p w:rsidR="00967A60" w:rsidRPr="00967A60" w:rsidRDefault="00967A60" w:rsidP="00E96183">
      <w:pPr>
        <w:pStyle w:val="a5"/>
        <w:widowControl w:val="0"/>
        <w:spacing w:before="0" w:beforeAutospacing="0" w:after="0" w:afterAutospacing="0"/>
        <w:ind w:firstLine="709"/>
        <w:jc w:val="both"/>
        <w:rPr>
          <w:color w:val="000000"/>
        </w:rPr>
      </w:pPr>
      <w:r w:rsidRPr="00967A60">
        <w:rPr>
          <w:color w:val="000000"/>
        </w:rPr>
        <w:t>В налоговой практике существуют различные пути (типы) минимизации налоговых платежей, связанные как с нарушением налогоплательщиками налогового законодательства, так и с законными методами уменьшения налоговых обязательств (снижения налогового бремени).</w:t>
      </w:r>
    </w:p>
    <w:p w:rsidR="00967A60" w:rsidRPr="00967A60" w:rsidRDefault="00967A60" w:rsidP="00E96183">
      <w:pPr>
        <w:pStyle w:val="a5"/>
        <w:widowControl w:val="0"/>
        <w:spacing w:before="0" w:beforeAutospacing="0" w:after="0" w:afterAutospacing="0"/>
        <w:ind w:firstLine="709"/>
        <w:jc w:val="both"/>
        <w:rPr>
          <w:color w:val="000000"/>
        </w:rPr>
      </w:pPr>
      <w:r w:rsidRPr="00967A60">
        <w:rPr>
          <w:color w:val="000000"/>
        </w:rPr>
        <w:t xml:space="preserve">Первый путь – это нелегальное, незаконное уменьшение налогоплательщиком своих обязательств по налоговым платежам в нарушение налогового законодательства. Данный способ минимизации налогов называется уклонением от их уплаты. </w:t>
      </w:r>
      <w:proofErr w:type="gramStart"/>
      <w:r w:rsidRPr="00967A60">
        <w:rPr>
          <w:color w:val="000000"/>
        </w:rPr>
        <w:t>Он основан на сознательном использовании методов сокрытия доходов и имущества от налоговых органов, уводе бизнеса в «теневую экономику», искажении бухгалтерской и налоговый отчетности, использовании фиктивных документов, и других методов уклонения, что влечет за собой налоговую, административную и уголовную ответственность налогоплательщика и его руководителей.</w:t>
      </w:r>
      <w:proofErr w:type="gramEnd"/>
    </w:p>
    <w:p w:rsidR="00967A60" w:rsidRPr="00967A60" w:rsidRDefault="00967A60" w:rsidP="00E96183">
      <w:pPr>
        <w:pStyle w:val="a5"/>
        <w:widowControl w:val="0"/>
        <w:spacing w:before="0" w:beforeAutospacing="0" w:after="0" w:afterAutospacing="0"/>
        <w:ind w:firstLine="709"/>
        <w:jc w:val="both"/>
        <w:rPr>
          <w:color w:val="000000"/>
        </w:rPr>
      </w:pPr>
      <w:r w:rsidRPr="00967A60">
        <w:rPr>
          <w:color w:val="000000"/>
        </w:rPr>
        <w:t>Таким образом, уклонение от уплаты налогов представляет собой способы уменьшения налоговых платежей, при которых налогоплательщик умышленно избегает уплаты налога (налогов) или уменьшает размер своих налоговых обязательств с нарушением действующего законодательства</w:t>
      </w:r>
      <w:proofErr w:type="gramStart"/>
      <w:r w:rsidRPr="00967A60">
        <w:rPr>
          <w:color w:val="000000"/>
        </w:rPr>
        <w:t>.</w:t>
      </w:r>
      <w:proofErr w:type="gramEnd"/>
      <w:r w:rsidRPr="00967A60">
        <w:rPr>
          <w:color w:val="000000"/>
        </w:rPr>
        <w:t xml:space="preserve"> </w:t>
      </w:r>
      <w:proofErr w:type="gramStart"/>
      <w:r w:rsidRPr="00967A60">
        <w:rPr>
          <w:color w:val="000000"/>
        </w:rPr>
        <w:t>п</w:t>
      </w:r>
      <w:proofErr w:type="gramEnd"/>
      <w:r w:rsidRPr="00967A60">
        <w:rPr>
          <w:color w:val="000000"/>
        </w:rPr>
        <w:t xml:space="preserve">ри этом умышленным считается деяние (действие или бездействие), </w:t>
      </w:r>
      <w:r w:rsidRPr="00967A60">
        <w:rPr>
          <w:color w:val="000000"/>
        </w:rPr>
        <w:lastRenderedPageBreak/>
        <w:t>совершенное лицом, которое осознавало противоправный характер деяний, желало либо сознательно допускало наступление вредных последствий таких деяний. Критериями умышленности могут быть неоднократность совершения противоправных действий (налогового правонарушения) в течение одного налогового периода, наличие сговора и т. д.</w:t>
      </w:r>
    </w:p>
    <w:p w:rsidR="00967A60" w:rsidRPr="00967A60" w:rsidRDefault="00967A60" w:rsidP="00967A60">
      <w:pPr>
        <w:pStyle w:val="a5"/>
        <w:spacing w:before="0" w:beforeAutospacing="0" w:after="0" w:afterAutospacing="0"/>
        <w:ind w:firstLine="709"/>
        <w:jc w:val="both"/>
        <w:rPr>
          <w:color w:val="000000"/>
        </w:rPr>
      </w:pPr>
      <w:proofErr w:type="gramStart"/>
      <w:r w:rsidRPr="00967A60">
        <w:rPr>
          <w:color w:val="000000"/>
        </w:rPr>
        <w:t>Уклонение от уплаты налогов обычно связано со следующими умышленно незаконными действиями (бездействиями) налогоплательщиков: уклонение от постановки на учет, осуществление незаконной предпринимательской деятельности, неуплата или неполная уплата налогов, сокрытие доходов и имущества, незаконное использование налоговых льгот, непредставление в налоговый орган документов, необходимых для исчисления и уплаты налогов, нарушения правил учета, различного рода подмены, подлоги и жульничества с документами, использование цепочки третьих</w:t>
      </w:r>
      <w:proofErr w:type="gramEnd"/>
      <w:r w:rsidRPr="00967A60">
        <w:rPr>
          <w:color w:val="000000"/>
        </w:rPr>
        <w:t xml:space="preserve"> лиц или «подставных» организаций, многие другие способы.</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 xml:space="preserve">Подобные нарушения приводят к существованию «теневых», т. е. не подпадающих под контроль и учет государства, секторов и субъектов экономики. Среди некоторых последствий уклонения от уплаты налогов можно назвать следующие: снижение объема налоговых поступлений в бюджет; как следствие этого, невыполнение различных социально-экономических программ из-за недостаточного бюджетного финансирования; подрываются основы рыночной конкуренции, поскольку ставит «уклониста» в более выгодное положение по сравнению с добросовестным налогоплательщиком; неуплата или недоплата налогов одним лицом предполагает переложение общего налогового бремени на других налогоплательщиков, приводит к снижению возможностей государства для снижения налогового бремени, заставляет его искать дополнительные способы увеличения налоговых поступлений; усиливается общая </w:t>
      </w:r>
      <w:proofErr w:type="gramStart"/>
      <w:r w:rsidRPr="00967A60">
        <w:rPr>
          <w:color w:val="000000"/>
        </w:rPr>
        <w:t>криминогенная обстановка</w:t>
      </w:r>
      <w:proofErr w:type="gramEnd"/>
      <w:r w:rsidRPr="00967A60">
        <w:rPr>
          <w:color w:val="000000"/>
        </w:rPr>
        <w:t xml:space="preserve"> в стране с соответствующим ростом расходов на аппарат власти и управления.</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 xml:space="preserve">Уклонение от уплаты налогов может иметь отношение к налоговому менеджменту только в тех ситуациях, когда налогоплательщик под влиянием тех или иных обстоятельств вынужден нарушать закон, хотя сознает последствия этих нарушений и готов нести ответственность </w:t>
      </w:r>
      <w:proofErr w:type="gramStart"/>
      <w:r w:rsidRPr="00967A60">
        <w:rPr>
          <w:color w:val="000000"/>
        </w:rPr>
        <w:t>за</w:t>
      </w:r>
      <w:proofErr w:type="gramEnd"/>
      <w:r w:rsidRPr="00967A60">
        <w:rPr>
          <w:color w:val="000000"/>
        </w:rPr>
        <w:t xml:space="preserve"> содеянное.</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Понятийный аппарат налогового менеджмента тесно связан с такими способами минимизации налоговых платежей как </w:t>
      </w:r>
      <w:r w:rsidRPr="00967A60">
        <w:rPr>
          <w:i/>
          <w:iCs/>
          <w:color w:val="000000"/>
        </w:rPr>
        <w:t>обход налогов</w:t>
      </w:r>
      <w:r w:rsidRPr="00967A60">
        <w:rPr>
          <w:color w:val="000000"/>
        </w:rPr>
        <w:t xml:space="preserve">, который, в свою очередь, можно разделить </w:t>
      </w:r>
      <w:proofErr w:type="gramStart"/>
      <w:r w:rsidRPr="00967A60">
        <w:rPr>
          <w:color w:val="000000"/>
        </w:rPr>
        <w:t>на</w:t>
      </w:r>
      <w:proofErr w:type="gramEnd"/>
      <w:r w:rsidRPr="00967A60">
        <w:rPr>
          <w:color w:val="000000"/>
        </w:rPr>
        <w:t> </w:t>
      </w:r>
      <w:r w:rsidRPr="00967A60">
        <w:rPr>
          <w:i/>
          <w:iCs/>
          <w:color w:val="000000"/>
        </w:rPr>
        <w:t>незаконный и законный</w:t>
      </w:r>
      <w:r w:rsidRPr="00967A60">
        <w:rPr>
          <w:color w:val="000000"/>
        </w:rPr>
        <w:t>.</w:t>
      </w:r>
    </w:p>
    <w:p w:rsidR="00967A60" w:rsidRPr="00967A60" w:rsidRDefault="00967A60" w:rsidP="00967A60">
      <w:pPr>
        <w:pStyle w:val="a5"/>
        <w:spacing w:before="0" w:beforeAutospacing="0" w:after="0" w:afterAutospacing="0"/>
        <w:ind w:firstLine="709"/>
        <w:jc w:val="both"/>
        <w:rPr>
          <w:color w:val="000000"/>
        </w:rPr>
      </w:pPr>
      <w:r w:rsidRPr="00967A60">
        <w:rPr>
          <w:i/>
          <w:iCs/>
          <w:color w:val="000000"/>
        </w:rPr>
        <w:t>Незаконный обход налогов</w:t>
      </w:r>
      <w:r w:rsidRPr="00967A60">
        <w:rPr>
          <w:color w:val="000000"/>
        </w:rPr>
        <w:t> близок к уклонению от налогов, но отличается от последнего неумышленным характером. Он предполагает противоправные деяния налогоплательщика, повлекшие уменьшение налоговых платежей или их неуплату вовсе, совершенные налогоплательщиком по неосторожности. При этом налоговое правонарушение считается совершенным по неосторожности, если лицо (налогоплательщик) не осознавало противоправного характера своих действий (бездействий) либо вредного характера последствий от таких деяний, хотя должно было знать и могло это осознавать. Критериями неосторожности могут быть разовость налогового правонарушения в течение одного налогового периода, отсутствие сговора и др.</w:t>
      </w:r>
    </w:p>
    <w:p w:rsidR="00967A60" w:rsidRPr="00967A60" w:rsidRDefault="00967A60" w:rsidP="00967A60">
      <w:pPr>
        <w:pStyle w:val="a5"/>
        <w:spacing w:before="0" w:beforeAutospacing="0" w:after="0" w:afterAutospacing="0"/>
        <w:ind w:firstLine="709"/>
        <w:jc w:val="both"/>
        <w:rPr>
          <w:color w:val="000000"/>
        </w:rPr>
      </w:pPr>
      <w:r w:rsidRPr="00967A60">
        <w:rPr>
          <w:color w:val="000000"/>
        </w:rPr>
        <w:t>Уклонение от уплаты налогов, вместе с незаконным их обходом, составляют основную часть налоговых правонарушений, за допущение которых на налогоплательщиков (потенциальных или фактических) накладываются наиболее существенные штрафные санкции.</w:t>
      </w:r>
    </w:p>
    <w:p w:rsidR="00967A60" w:rsidRDefault="00967A60" w:rsidP="00967A60">
      <w:pPr>
        <w:pStyle w:val="a5"/>
        <w:spacing w:before="0" w:beforeAutospacing="0" w:after="0" w:afterAutospacing="0"/>
        <w:ind w:firstLine="709"/>
        <w:jc w:val="both"/>
        <w:rPr>
          <w:color w:val="000000"/>
        </w:rPr>
      </w:pPr>
      <w:proofErr w:type="gramStart"/>
      <w:r w:rsidRPr="00967A60">
        <w:rPr>
          <w:color w:val="000000"/>
        </w:rPr>
        <w:t>Существует другой – легальный, законный путь (тип) минимизации налоговых платежей, основанный на использовании возможностей, предоставленных налоговым законодательством, путем корректировки своей хозяйственно-финансовой деятельности, методов ведения бухгалтерского и налогового учета, использования пробелов в законодательстве и т. д. Такие способы минимизации называются </w:t>
      </w:r>
      <w:r w:rsidRPr="00967A60">
        <w:rPr>
          <w:i/>
          <w:iCs/>
          <w:color w:val="000000"/>
        </w:rPr>
        <w:t>законным, легальным обходом налогов, который представляет собой действия (бездействия) налогоплательщиков по уменьшению налоговых обязательств, при которых они выводят себя из категории плательщиков</w:t>
      </w:r>
      <w:proofErr w:type="gramEnd"/>
      <w:r w:rsidRPr="00967A60">
        <w:rPr>
          <w:i/>
          <w:iCs/>
          <w:color w:val="000000"/>
        </w:rPr>
        <w:t xml:space="preserve"> </w:t>
      </w:r>
      <w:proofErr w:type="gramStart"/>
      <w:r w:rsidRPr="00967A60">
        <w:rPr>
          <w:i/>
          <w:iCs/>
          <w:color w:val="000000"/>
        </w:rPr>
        <w:t>налога (налогов) в целом или по отдельным объектам налогообложения по следующим причинам: деятельность лица по закону не подлежит налогообложению, налоговое законодательство разрешает такие действия или не запрещает данный способ занижения налоговой базы и др.</w:t>
      </w:r>
      <w:r>
        <w:rPr>
          <w:i/>
          <w:iCs/>
          <w:color w:val="000000"/>
        </w:rPr>
        <w:t xml:space="preserve"> </w:t>
      </w:r>
      <w:r w:rsidRPr="00967A60">
        <w:rPr>
          <w:color w:val="000000"/>
        </w:rPr>
        <w:t xml:space="preserve">Законный обход налогов связан с использованием установленных налоговых льгот и льготных налоговых режимов, с неточным, </w:t>
      </w:r>
      <w:r w:rsidRPr="00967A60">
        <w:rPr>
          <w:color w:val="000000"/>
        </w:rPr>
        <w:lastRenderedPageBreak/>
        <w:t>двусмысленным и неконкретным изложением отдельных положений законов о налогах, их несогласованностью</w:t>
      </w:r>
      <w:proofErr w:type="gramEnd"/>
      <w:r w:rsidRPr="00967A60">
        <w:rPr>
          <w:color w:val="000000"/>
        </w:rPr>
        <w:t xml:space="preserve"> между собой, с другими неналоговыми законами и нормативными актами Федеральной налоговой службы. Обход налогов позволяет налогоплательщикам, при необходимости, довольно успешно оспаривать в арбитражном суде претензии налоговых органов </w:t>
      </w:r>
      <w:proofErr w:type="gramStart"/>
      <w:r w:rsidRPr="00967A60">
        <w:rPr>
          <w:color w:val="000000"/>
        </w:rPr>
        <w:t>к</w:t>
      </w:r>
      <w:proofErr w:type="gramEnd"/>
      <w:r w:rsidRPr="00967A60">
        <w:rPr>
          <w:color w:val="000000"/>
        </w:rPr>
        <w:t xml:space="preserve"> выбранной предприятием налоговой политики.</w:t>
      </w:r>
    </w:p>
    <w:p w:rsidR="00E96183" w:rsidRPr="00E96183" w:rsidRDefault="00E96183" w:rsidP="00E96183">
      <w:pPr>
        <w:pStyle w:val="a5"/>
        <w:widowControl w:val="0"/>
        <w:spacing w:before="0" w:beforeAutospacing="0" w:after="0" w:afterAutospacing="0"/>
        <w:ind w:firstLine="709"/>
        <w:jc w:val="both"/>
        <w:rPr>
          <w:color w:val="000000"/>
        </w:rPr>
      </w:pPr>
      <w:r w:rsidRPr="00E96183">
        <w:rPr>
          <w:color w:val="000000"/>
        </w:rPr>
        <w:t>Традиционно считается, что корпоративный налоговый менеджмент основан лишь на законных, легальных способах минимизации налогов, т. е. на законном обходе налогов (на использовании всех установленных налоговых льгот, применении специальных приемов уменьшения налоговых обязатель</w:t>
      </w:r>
      <w:proofErr w:type="gramStart"/>
      <w:r w:rsidRPr="00E96183">
        <w:rPr>
          <w:color w:val="000000"/>
        </w:rPr>
        <w:t>ств пл</w:t>
      </w:r>
      <w:proofErr w:type="gramEnd"/>
      <w:r w:rsidRPr="00E96183">
        <w:rPr>
          <w:color w:val="000000"/>
        </w:rPr>
        <w:t>ательщиками законными способами без оснований для наложения штрафных санкций). Однако такое оторванное от реальной действительности понимание налогового менеджмента не оправданно сужает границы и возможности управления организациями налоговыми потоками на основе альтернативного выбора решений.</w:t>
      </w:r>
    </w:p>
    <w:p w:rsidR="00E96183" w:rsidRPr="00E96183" w:rsidRDefault="00E96183" w:rsidP="00E96183">
      <w:pPr>
        <w:pStyle w:val="a5"/>
        <w:widowControl w:val="0"/>
        <w:spacing w:before="0" w:beforeAutospacing="0" w:after="0" w:afterAutospacing="0"/>
        <w:ind w:firstLine="709"/>
        <w:jc w:val="both"/>
        <w:rPr>
          <w:color w:val="000000"/>
        </w:rPr>
      </w:pPr>
      <w:r w:rsidRPr="00E96183">
        <w:rPr>
          <w:color w:val="000000"/>
        </w:rPr>
        <w:t>Различия в законной и незаконной минимизации налогов (налогового бремени) состоят в том, что в первом случае действия налогоплательщика не повлекут налоговой ответственности, а во втором случае к налогоплательщику могут быть применены те или иные меры ответственности: штрафные санкции (штрафы) за налоговые правонарушения, пени, административные санкции (штрафы), уголовная ответственность. Поэтому при незаконных намерениях и деяниях налогоплательщик (реальный или потенциальный) сравнивает возможные к получению дополнительные налоговые доходы (экономию) от минимизации налогов с возможными штрафными санкциями, которые могут быть наложены на него. Если результат будет положительным (доходы больше штрафов), а риск быть пойманным незначителен, то и решение налогоплательщика об уклонении от уплаты или обходе налогов нарушение налогового законодательства будет, скорее всего, в пользу таких способов их минимизации. В данном случае речь также идет о налоговом менеджменте в его специфических формах проявления.</w:t>
      </w:r>
    </w:p>
    <w:p w:rsidR="00E96183" w:rsidRPr="00967A60" w:rsidRDefault="00E96183" w:rsidP="00967A60">
      <w:pPr>
        <w:pStyle w:val="a5"/>
        <w:spacing w:before="0" w:beforeAutospacing="0" w:after="0" w:afterAutospacing="0"/>
        <w:ind w:firstLine="709"/>
        <w:jc w:val="both"/>
        <w:rPr>
          <w:color w:val="000000"/>
        </w:rPr>
      </w:pPr>
    </w:p>
    <w:p w:rsidR="00967A60" w:rsidRPr="00E96183" w:rsidRDefault="00E96183" w:rsidP="00E96183">
      <w:pPr>
        <w:pStyle w:val="a3"/>
        <w:numPr>
          <w:ilvl w:val="0"/>
          <w:numId w:val="2"/>
        </w:numPr>
        <w:jc w:val="both"/>
        <w:rPr>
          <w:b/>
        </w:rPr>
      </w:pPr>
      <w:r w:rsidRPr="00E96183">
        <w:rPr>
          <w:b/>
          <w:color w:val="000000"/>
        </w:rPr>
        <w:t>Налоговая  оптимизация.  Процесс  налоговой оптимизации.</w:t>
      </w:r>
    </w:p>
    <w:p w:rsidR="00E96183" w:rsidRPr="00E96183" w:rsidRDefault="00E96183" w:rsidP="00E96183">
      <w:pPr>
        <w:jc w:val="center"/>
        <w:textAlignment w:val="baseline"/>
        <w:rPr>
          <w:rFonts w:ascii="inherit" w:hAnsi="inherit" w:cs="Arial"/>
          <w:color w:val="000000"/>
          <w:sz w:val="21"/>
          <w:szCs w:val="21"/>
        </w:rPr>
      </w:pPr>
      <w:r w:rsidRPr="00E96183">
        <w:rPr>
          <w:rFonts w:ascii="inherit" w:hAnsi="inherit" w:cs="Arial"/>
          <w:color w:val="000000"/>
          <w:sz w:val="21"/>
          <w:szCs w:val="21"/>
        </w:rPr>
        <w:t> </w:t>
      </w:r>
    </w:p>
    <w:p w:rsidR="00E96183" w:rsidRPr="00E96183" w:rsidRDefault="00E96183" w:rsidP="00E96183">
      <w:pPr>
        <w:shd w:val="clear" w:color="auto" w:fill="FFFFFF"/>
        <w:ind w:firstLine="709"/>
        <w:jc w:val="both"/>
        <w:textAlignment w:val="baseline"/>
      </w:pPr>
      <w:r w:rsidRPr="00E96183">
        <w:rPr>
          <w:bCs/>
          <w:iCs/>
          <w:bdr w:val="none" w:sz="0" w:space="0" w:color="auto" w:frame="1"/>
        </w:rPr>
        <w:t>Оптимизация налогов для многих сегодня ассоциируется с незаконной деятельностью компании. Зачастую отечественные предприниматели даже боятся употреблять это словосочетание даже среди своего окружения, не говоря уже об официальных лицах. Однако в этом отчасти виноваты и сами предприниматели. Зачастую незнание легальных механизмов уменьшения налогооблагаемой базы, да и поверхностное знание налогового законодательства приводит к тому, что под терминами «оптимизация налогов» и «уклонение от уплаты налогов» ставиться знак равенства. При неграмотном подходе и системных ошибках это оборачивается лишними затратами и проблемами с законом.</w:t>
      </w:r>
    </w:p>
    <w:p w:rsidR="00E96183" w:rsidRPr="00E96183" w:rsidRDefault="00E96183" w:rsidP="00E96183">
      <w:pPr>
        <w:shd w:val="clear" w:color="auto" w:fill="FFFFFF"/>
        <w:ind w:firstLine="709"/>
        <w:jc w:val="both"/>
        <w:textAlignment w:val="baseline"/>
      </w:pPr>
      <w:r w:rsidRPr="00E96183">
        <w:rPr>
          <w:bdr w:val="none" w:sz="0" w:space="0" w:color="auto" w:frame="1"/>
        </w:rPr>
        <w:t>А ведь проводя оптимизацию налогов, компания не только может снизить объемы платежей по основным налогам, но и приобретет имидж добросовестного налогоплательщика в глазах государственных органов и партнеров.</w:t>
      </w:r>
    </w:p>
    <w:p w:rsidR="00E96183" w:rsidRPr="00E96183" w:rsidRDefault="00E96183" w:rsidP="00E96183">
      <w:pPr>
        <w:shd w:val="clear" w:color="auto" w:fill="FFFFFF"/>
        <w:ind w:firstLine="709"/>
        <w:jc w:val="both"/>
        <w:textAlignment w:val="baseline"/>
      </w:pPr>
      <w:r w:rsidRPr="00E96183">
        <w:rPr>
          <w:bdr w:val="none" w:sz="0" w:space="0" w:color="auto" w:frame="1"/>
        </w:rPr>
        <w:t>Именно эту тему корреспондент еженедельника «Бизнес Путеводитель</w:t>
      </w:r>
      <w:r w:rsidRPr="00E96183">
        <w:t xml:space="preserve">» обсудил со старшим юристом, директором Департамента по налоговым вопросам юридической фирмы GRATA, </w:t>
      </w:r>
      <w:proofErr w:type="spellStart"/>
      <w:r w:rsidRPr="00E96183">
        <w:t>Алматом</w:t>
      </w:r>
      <w:proofErr w:type="spellEnd"/>
      <w:r w:rsidRPr="00E96183">
        <w:t xml:space="preserve"> </w:t>
      </w:r>
      <w:proofErr w:type="spellStart"/>
      <w:r w:rsidRPr="00E96183">
        <w:t>Даумовым</w:t>
      </w:r>
      <w:proofErr w:type="spellEnd"/>
      <w:r w:rsidRPr="00E96183">
        <w:t>.</w:t>
      </w:r>
    </w:p>
    <w:p w:rsidR="00E96183" w:rsidRPr="00E96183" w:rsidRDefault="00E96183" w:rsidP="00E96183">
      <w:pPr>
        <w:shd w:val="clear" w:color="auto" w:fill="FFFFFF"/>
        <w:ind w:firstLine="709"/>
        <w:jc w:val="both"/>
        <w:textAlignment w:val="baseline"/>
      </w:pPr>
      <w:r w:rsidRPr="00E96183">
        <w:rPr>
          <w:i/>
          <w:iCs/>
          <w:bdr w:val="none" w:sz="0" w:space="0" w:color="auto" w:frame="1"/>
        </w:rPr>
        <w:t>Оптимизация налогов - это организационные мероприятия в рамках действующего законодательства, связанные с выбором места, времени и видов деятельности, созданием и сопровождением наиболее эффективных схем и договорных взаимоотношений, с целью увеличения денежных потоков компании за счет налоговой оптимизации и минимизации налоговых платежей.</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Сегодня в Казахстане эта тема очень актуальна в связи с развитием рыночных отношений. Рынок растет, компании заинтересованы в максимизации прибыли и снижении издержек, а </w:t>
      </w:r>
      <w:proofErr w:type="gramStart"/>
      <w:r w:rsidRPr="00E96183">
        <w:rPr>
          <w:bdr w:val="none" w:sz="0" w:space="0" w:color="auto" w:frame="1"/>
        </w:rPr>
        <w:t>значит</w:t>
      </w:r>
      <w:proofErr w:type="gramEnd"/>
      <w:r w:rsidRPr="00E96183">
        <w:rPr>
          <w:bdr w:val="none" w:sz="0" w:space="0" w:color="auto" w:frame="1"/>
        </w:rPr>
        <w:t xml:space="preserve"> правильное структурирование своих сделок и внутренней налоговой политики постепенно выходят на первый план. Этот термин оптимизации налогов очень актуален.</w:t>
      </w:r>
    </w:p>
    <w:p w:rsidR="00E96183" w:rsidRPr="00E96183" w:rsidRDefault="00E96183" w:rsidP="00E96183">
      <w:pPr>
        <w:shd w:val="clear" w:color="auto" w:fill="FFFFFF"/>
        <w:ind w:firstLine="709"/>
        <w:jc w:val="both"/>
        <w:textAlignment w:val="baseline"/>
      </w:pPr>
      <w:r w:rsidRPr="00E96183">
        <w:rPr>
          <w:bdr w:val="none" w:sz="0" w:space="0" w:color="auto" w:frame="1"/>
        </w:rPr>
        <w:lastRenderedPageBreak/>
        <w:t>В первую очередь оптимизация налогов подразумевает комплекс предупреждающих и всегда законных мер, направленных на упрощение процедуры налогообложения компании, эффективное применение льгот и послаблений, предусмотренных налоговым законодательством.</w:t>
      </w:r>
    </w:p>
    <w:p w:rsidR="00E96183" w:rsidRPr="00E96183" w:rsidRDefault="00E96183" w:rsidP="00E96183">
      <w:pPr>
        <w:shd w:val="clear" w:color="auto" w:fill="FFFFFF"/>
        <w:ind w:firstLine="709"/>
        <w:jc w:val="both"/>
        <w:textAlignment w:val="baseline"/>
      </w:pPr>
      <w:r w:rsidRPr="00E96183">
        <w:rPr>
          <w:bdr w:val="none" w:sz="0" w:space="0" w:color="auto" w:frame="1"/>
        </w:rPr>
        <w:t>Оптимизация налогов может быть вызвана несовершенством и относительной сложностью налоговой системы.</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Налоговая оптимизация рассматривается как вполне законная деятельность, прежде всего, </w:t>
      </w:r>
      <w:proofErr w:type="gramStart"/>
      <w:r w:rsidRPr="00E96183">
        <w:rPr>
          <w:bdr w:val="none" w:sz="0" w:space="0" w:color="auto" w:frame="1"/>
        </w:rPr>
        <w:t>она</w:t>
      </w:r>
      <w:proofErr w:type="gramEnd"/>
      <w:r w:rsidRPr="00E96183">
        <w:rPr>
          <w:bdr w:val="none" w:sz="0" w:space="0" w:color="auto" w:frame="1"/>
        </w:rPr>
        <w:t xml:space="preserve"> должна восприниматься как оптимальное сочетание правовых норм в целях снижения налогового бремени, но обязательно в рамках действующего законодательства. Я думаю, это пережитки прошлого, когда мы до сих пор неправильно понимаем такие общераспространенные и вполне законные в рыночных отношениях понятия, как «уменьшение налогового бремени», «минимизация налоговых рисков», «налоговое планирование», «оптимизация налогов». Уже сейчас эти понятия «врываются» в нашу жизнь и ломают старые стереотипы.</w:t>
      </w:r>
    </w:p>
    <w:p w:rsidR="00E96183" w:rsidRPr="00E96183" w:rsidRDefault="00E96183" w:rsidP="00E96183">
      <w:pPr>
        <w:shd w:val="clear" w:color="auto" w:fill="FFFFFF"/>
        <w:ind w:firstLine="709"/>
        <w:jc w:val="both"/>
        <w:textAlignment w:val="baseline"/>
      </w:pPr>
      <w:r w:rsidRPr="00E96183">
        <w:rPr>
          <w:b/>
          <w:bCs/>
          <w:i/>
          <w:iCs/>
          <w:bdr w:val="none" w:sz="0" w:space="0" w:color="auto" w:frame="1"/>
        </w:rPr>
        <w:t>- Какова же грань между уклонением от уплаты налогов и оптимизацией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t>- Все просто. Уклонение от уплаты налогов - это противоправное деяние, каковым ни в коем случае не является оптимизация. Уклонение от уплаты налогов - это когда ты должен был заплатить, но не заплатил вообще, либо не заплатил своевременно, либо заплатил меньше, чем предписывается по закону.</w:t>
      </w:r>
    </w:p>
    <w:p w:rsidR="00E96183" w:rsidRPr="00E96183" w:rsidRDefault="00E96183" w:rsidP="00E96183">
      <w:pPr>
        <w:shd w:val="clear" w:color="auto" w:fill="FFFFFF"/>
        <w:ind w:firstLine="709"/>
        <w:jc w:val="both"/>
        <w:textAlignment w:val="baseline"/>
      </w:pPr>
      <w:r w:rsidRPr="00E96183">
        <w:rPr>
          <w:bdr w:val="none" w:sz="0" w:space="0" w:color="auto" w:frame="1"/>
        </w:rPr>
        <w:t>В случае же с оптимизацией, компания осуществляет предупредительные меры: анализ налоговых рисков, разработка оптимального сочетания налоговых льгот и т.д.</w:t>
      </w:r>
    </w:p>
    <w:p w:rsidR="00E96183" w:rsidRPr="00E96183" w:rsidRDefault="00E96183" w:rsidP="00E96183">
      <w:pPr>
        <w:shd w:val="clear" w:color="auto" w:fill="FFFFFF"/>
        <w:ind w:firstLine="709"/>
        <w:jc w:val="both"/>
        <w:textAlignment w:val="baseline"/>
      </w:pPr>
      <w:r w:rsidRPr="00E96183">
        <w:rPr>
          <w:bdr w:val="none" w:sz="0" w:space="0" w:color="auto" w:frame="1"/>
        </w:rPr>
        <w:t>Более того, в действующем законодательстве Республики Казахстан четко установлено в какой форме может выражаться уклонение от уплаты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t>- в форме непредставления декларации о совокупном годовом доходе в случаях, когда подача декларации является обязательной,</w:t>
      </w:r>
    </w:p>
    <w:p w:rsidR="00E96183" w:rsidRPr="00E96183" w:rsidRDefault="00E96183" w:rsidP="00E96183">
      <w:pPr>
        <w:shd w:val="clear" w:color="auto" w:fill="FFFFFF"/>
        <w:ind w:firstLine="709"/>
        <w:jc w:val="both"/>
        <w:textAlignment w:val="baseline"/>
      </w:pPr>
      <w:r w:rsidRPr="00E96183">
        <w:rPr>
          <w:bdr w:val="none" w:sz="0" w:space="0" w:color="auto" w:frame="1"/>
        </w:rPr>
        <w:t>- в форме включения в декларацию или иные документы, связанные с исчислением или уплатой налогов, заведомо искаженных данных о доходах или расходах,</w:t>
      </w:r>
    </w:p>
    <w:p w:rsidR="00E96183" w:rsidRPr="00E96183" w:rsidRDefault="00E96183" w:rsidP="00E96183">
      <w:pPr>
        <w:shd w:val="clear" w:color="auto" w:fill="FFFFFF"/>
        <w:ind w:firstLine="709"/>
        <w:jc w:val="both"/>
        <w:textAlignment w:val="baseline"/>
      </w:pPr>
      <w:r w:rsidRPr="00E96183">
        <w:rPr>
          <w:bdr w:val="none" w:sz="0" w:space="0" w:color="auto" w:frame="1"/>
        </w:rPr>
        <w:t>- в форме сокрытия других объектов налогообложения или иных обязательных платежей, или фактического местонахождения организации;</w:t>
      </w:r>
    </w:p>
    <w:p w:rsidR="00E96183" w:rsidRPr="00E96183" w:rsidRDefault="00E96183" w:rsidP="00E96183">
      <w:pPr>
        <w:shd w:val="clear" w:color="auto" w:fill="FFFFFF"/>
        <w:ind w:firstLine="709"/>
        <w:jc w:val="both"/>
        <w:textAlignment w:val="baseline"/>
      </w:pPr>
      <w:r w:rsidRPr="00E96183">
        <w:rPr>
          <w:bdr w:val="none" w:sz="0" w:space="0" w:color="auto" w:frame="1"/>
        </w:rPr>
        <w:t>- в форме осуществления налогоплательщиком взаиморасчетов через кассу либо банковские счета третьих лиц при наличии задолженности по налогам, существующей более 90 дней от установленного срока их уплаты;</w:t>
      </w:r>
    </w:p>
    <w:p w:rsidR="00E96183" w:rsidRPr="00E96183" w:rsidRDefault="00E96183" w:rsidP="00E96183">
      <w:pPr>
        <w:shd w:val="clear" w:color="auto" w:fill="FFFFFF"/>
        <w:ind w:firstLine="709"/>
        <w:jc w:val="both"/>
        <w:textAlignment w:val="baseline"/>
      </w:pPr>
      <w:r w:rsidRPr="00E96183">
        <w:rPr>
          <w:bdr w:val="none" w:sz="0" w:space="0" w:color="auto" w:frame="1"/>
        </w:rPr>
        <w:t>- иные формы.</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Вообще на самом деле очень сложно провести, как Вы говорите, четкую грань между оптимизацией и уклонением. Например, в России в этом году должны были принять законопроект, который должен был разделять понятия легальная оптимизация налогов и криминальные схемы по уклонению от уплаты налогов. Но до сих пор нет. Как я уже сказал, </w:t>
      </w:r>
      <w:proofErr w:type="gramStart"/>
      <w:r w:rsidRPr="00E96183">
        <w:rPr>
          <w:bdr w:val="none" w:sz="0" w:space="0" w:color="auto" w:frame="1"/>
        </w:rPr>
        <w:t>во</w:t>
      </w:r>
      <w:proofErr w:type="gramEnd"/>
      <w:r w:rsidRPr="00E96183">
        <w:rPr>
          <w:bdr w:val="none" w:sz="0" w:space="0" w:color="auto" w:frame="1"/>
        </w:rPr>
        <w:t xml:space="preserve"> первых, очень сложно, определить где оптимизация, а где уклонение. А во вторых, это все-таки привилегия судьи - </w:t>
      </w:r>
      <w:proofErr w:type="gramStart"/>
      <w:r w:rsidRPr="00E96183">
        <w:rPr>
          <w:bdr w:val="none" w:sz="0" w:space="0" w:color="auto" w:frame="1"/>
        </w:rPr>
        <w:t>признавать какая сделка</w:t>
      </w:r>
      <w:proofErr w:type="gramEnd"/>
      <w:r w:rsidRPr="00E96183">
        <w:rPr>
          <w:bdr w:val="none" w:sz="0" w:space="0" w:color="auto" w:frame="1"/>
        </w:rPr>
        <w:t xml:space="preserve"> совершена в рамках закона, а какая нет, в целях уклонения от уплаты налога.</w:t>
      </w:r>
    </w:p>
    <w:p w:rsidR="00E96183" w:rsidRPr="00E96183" w:rsidRDefault="00E96183" w:rsidP="00E96183">
      <w:pPr>
        <w:shd w:val="clear" w:color="auto" w:fill="FFFFFF"/>
        <w:ind w:firstLine="709"/>
        <w:jc w:val="both"/>
        <w:textAlignment w:val="baseline"/>
      </w:pPr>
      <w:r w:rsidRPr="00E96183">
        <w:rPr>
          <w:b/>
          <w:bCs/>
          <w:i/>
          <w:iCs/>
          <w:bdr w:val="none" w:sz="0" w:space="0" w:color="auto" w:frame="1"/>
        </w:rPr>
        <w:t xml:space="preserve">- </w:t>
      </w:r>
      <w:r>
        <w:rPr>
          <w:b/>
          <w:bCs/>
          <w:i/>
          <w:iCs/>
          <w:bdr w:val="none" w:sz="0" w:space="0" w:color="auto" w:frame="1"/>
        </w:rPr>
        <w:t>Н</w:t>
      </w:r>
      <w:r w:rsidRPr="00E96183">
        <w:rPr>
          <w:b/>
          <w:bCs/>
          <w:i/>
          <w:iCs/>
          <w:bdr w:val="none" w:sz="0" w:space="0" w:color="auto" w:frame="1"/>
        </w:rPr>
        <w:t>еобходимо ли менять законодательство РК, для того чтобы обозначить грань между оптимизацией и уклонением от уплаты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 </w:t>
      </w:r>
      <w:r>
        <w:rPr>
          <w:bdr w:val="none" w:sz="0" w:space="0" w:color="auto" w:frame="1"/>
        </w:rPr>
        <w:t>П</w:t>
      </w:r>
      <w:r w:rsidRPr="00E96183">
        <w:rPr>
          <w:bdr w:val="none" w:sz="0" w:space="0" w:color="auto" w:frame="1"/>
        </w:rPr>
        <w:t xml:space="preserve">роблема </w:t>
      </w:r>
      <w:r>
        <w:rPr>
          <w:bdr w:val="none" w:sz="0" w:space="0" w:color="auto" w:frame="1"/>
        </w:rPr>
        <w:t xml:space="preserve">состоит </w:t>
      </w:r>
      <w:r w:rsidRPr="00E96183">
        <w:rPr>
          <w:bdr w:val="none" w:sz="0" w:space="0" w:color="auto" w:frame="1"/>
        </w:rPr>
        <w:t>не в совершенстве налогового законодательства, а в практике его применения.</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Законодательная база достаточно полна и </w:t>
      </w:r>
      <w:proofErr w:type="gramStart"/>
      <w:r w:rsidRPr="00E96183">
        <w:rPr>
          <w:bdr w:val="none" w:sz="0" w:space="0" w:color="auto" w:frame="1"/>
        </w:rPr>
        <w:t>изменять ее смысла нет, нужно совершенствовать практику ее применения</w:t>
      </w:r>
      <w:proofErr w:type="gramEnd"/>
      <w:r w:rsidRPr="00E96183">
        <w:rPr>
          <w:bdr w:val="none" w:sz="0" w:space="0" w:color="auto" w:frame="1"/>
        </w:rPr>
        <w:t>. Так, например, практику применения положений законодательства об административных правонарушениях и уголовного законодательства.</w:t>
      </w:r>
    </w:p>
    <w:p w:rsidR="00E96183" w:rsidRPr="00E96183" w:rsidRDefault="00E96183" w:rsidP="00E96183">
      <w:pPr>
        <w:shd w:val="clear" w:color="auto" w:fill="FFFFFF"/>
        <w:ind w:firstLine="709"/>
        <w:jc w:val="both"/>
        <w:textAlignment w:val="baseline"/>
      </w:pPr>
      <w:proofErr w:type="gramStart"/>
      <w:r w:rsidRPr="00E96183">
        <w:rPr>
          <w:bdr w:val="none" w:sz="0" w:space="0" w:color="auto" w:frame="1"/>
        </w:rPr>
        <w:t>На практике сейчас получается так, компания привлекает налоговых консультантов, которые советуют самые «осторожные» методы оптимизации налогового бремени, получают письменное подтверждение их правомерности в налоговых органах, но после, по итогам проведения налоговой проверки, налогоплательщику доначисляют суммы налогов по ранее согласованным с налоговым органами вопросам.</w:t>
      </w:r>
      <w:proofErr w:type="gramEnd"/>
      <w:r w:rsidRPr="00E96183">
        <w:rPr>
          <w:bdr w:val="none" w:sz="0" w:space="0" w:color="auto" w:frame="1"/>
        </w:rPr>
        <w:t xml:space="preserve"> При этом</w:t>
      </w:r>
      <w:proofErr w:type="gramStart"/>
      <w:r w:rsidRPr="00E96183">
        <w:rPr>
          <w:bdr w:val="none" w:sz="0" w:space="0" w:color="auto" w:frame="1"/>
        </w:rPr>
        <w:t>,</w:t>
      </w:r>
      <w:proofErr w:type="gramEnd"/>
      <w:r w:rsidRPr="00E96183">
        <w:rPr>
          <w:bdr w:val="none" w:sz="0" w:space="0" w:color="auto" w:frame="1"/>
        </w:rPr>
        <w:t xml:space="preserve"> допустим, для возбуждения уголовного дела по факту неуплаты налогов достаточно наличие суммы </w:t>
      </w:r>
      <w:proofErr w:type="spellStart"/>
      <w:r w:rsidRPr="00E96183">
        <w:rPr>
          <w:bdr w:val="none" w:sz="0" w:space="0" w:color="auto" w:frame="1"/>
        </w:rPr>
        <w:t>доначисленных</w:t>
      </w:r>
      <w:proofErr w:type="spellEnd"/>
      <w:r w:rsidRPr="00E96183">
        <w:rPr>
          <w:bdr w:val="none" w:sz="0" w:space="0" w:color="auto" w:frame="1"/>
        </w:rPr>
        <w:t xml:space="preserve"> налогов больше 2 000 МРП (чуть больше 2 миллионов тенге). Данная сумма может образоваться </w:t>
      </w:r>
      <w:r w:rsidRPr="00E96183">
        <w:rPr>
          <w:bdr w:val="none" w:sz="0" w:space="0" w:color="auto" w:frame="1"/>
        </w:rPr>
        <w:lastRenderedPageBreak/>
        <w:t>элементарно по самой обычной курсовой разнице. Крупным налогоплательщикам с миллиардными оборотами по результатам комплексных проверок, как правило, доначисляют суммы, в несколько раз превышающие указанный предел. В этой связи возникают проблемы - материалы проверок передают в органы финансовой полиции, которые по факту неуплаты налогов в размере 2 миллионов тенге могут возбудить уголовное дело в отношении должностных лиц компании.</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Эти административные препоны образуются в результате неправильной практики применения положений действующего законодательства. Государственные органы в первую очередь должны исходить из духа, смысла положений закона, а не формально подходить и использовать какие-либо ограничения или запретительные нормы, </w:t>
      </w:r>
      <w:proofErr w:type="spellStart"/>
      <w:r w:rsidRPr="00E96183">
        <w:rPr>
          <w:bdr w:val="none" w:sz="0" w:space="0" w:color="auto" w:frame="1"/>
        </w:rPr>
        <w:t>воспрепятствуя</w:t>
      </w:r>
      <w:proofErr w:type="spellEnd"/>
      <w:r w:rsidRPr="00E96183">
        <w:rPr>
          <w:bdr w:val="none" w:sz="0" w:space="0" w:color="auto" w:frame="1"/>
        </w:rPr>
        <w:t xml:space="preserve"> законной предпринимательской деятельности компании.</w:t>
      </w:r>
    </w:p>
    <w:p w:rsidR="00E96183" w:rsidRPr="00E96183" w:rsidRDefault="00E96183" w:rsidP="00E96183">
      <w:pPr>
        <w:shd w:val="clear" w:color="auto" w:fill="FFFFFF"/>
        <w:ind w:firstLine="709"/>
        <w:jc w:val="both"/>
        <w:textAlignment w:val="baseline"/>
      </w:pPr>
      <w:r w:rsidRPr="00E96183">
        <w:rPr>
          <w:bdr w:val="none" w:sz="0" w:space="0" w:color="auto" w:frame="1"/>
        </w:rPr>
        <w:t>Так, например, недавно Верховным судом было разработано постановление о применении судами некоторых норм налогового законодательства. Подобное постановление действовало с 1999 года. Оно, конечно, устарело, потому что за последние семь лет очень много что изменилось. Так вот налоговые органы хотели внести положение, где говорилось, что последние вправе признать сделку недействительной, которая, по их мнению, заключена с целью уклонения от уплаты налогов. Конечно же, судьи Верховного суда от этого положения отказались, так как такая сделка может быть признана таковой только решением суда.</w:t>
      </w:r>
    </w:p>
    <w:p w:rsidR="00E96183" w:rsidRPr="00E96183" w:rsidRDefault="00E96183" w:rsidP="00E96183">
      <w:pPr>
        <w:shd w:val="clear" w:color="auto" w:fill="FFFFFF"/>
        <w:ind w:firstLine="709"/>
        <w:jc w:val="both"/>
        <w:textAlignment w:val="baseline"/>
      </w:pPr>
      <w:r w:rsidRPr="00E96183">
        <w:rPr>
          <w:b/>
          <w:bCs/>
          <w:i/>
          <w:iCs/>
          <w:bdr w:val="none" w:sz="0" w:space="0" w:color="auto" w:frame="1"/>
        </w:rPr>
        <w:t>- Какова связь между налоговым законодательством и инвестиционной привлекательностью?</w:t>
      </w:r>
    </w:p>
    <w:p w:rsidR="00E96183" w:rsidRPr="00E96183" w:rsidRDefault="00E96183" w:rsidP="00E96183">
      <w:pPr>
        <w:shd w:val="clear" w:color="auto" w:fill="FFFFFF"/>
        <w:ind w:firstLine="709"/>
        <w:jc w:val="both"/>
        <w:textAlignment w:val="baseline"/>
      </w:pPr>
      <w:r w:rsidRPr="00E96183">
        <w:rPr>
          <w:bdr w:val="none" w:sz="0" w:space="0" w:color="auto" w:frame="1"/>
        </w:rPr>
        <w:t>- Инвестиционная привлекательность того или иного государства, прежде всего, связана с такими понятиями как политическая стабильность, гарантии правовой защиты деятельности инвестора, гарантии использования доходов, полученных от такой деятельности. Также одними из основных вопросов, влияющих на инвестиционную привлекательность страны, являются вопросы налогообложения деятельности хозяйствующих субъектов. Инвестор должен точно знать, сколько он заплатит налогов с прибыли, полученной от инвестиционной деятельности.</w:t>
      </w:r>
    </w:p>
    <w:p w:rsidR="00E96183" w:rsidRPr="00E96183" w:rsidRDefault="00E96183" w:rsidP="00E96183">
      <w:pPr>
        <w:shd w:val="clear" w:color="auto" w:fill="FFFFFF"/>
        <w:ind w:firstLine="709"/>
        <w:jc w:val="both"/>
        <w:textAlignment w:val="baseline"/>
      </w:pPr>
      <w:r w:rsidRPr="00E96183">
        <w:rPr>
          <w:bdr w:val="none" w:sz="0" w:space="0" w:color="auto" w:frame="1"/>
        </w:rPr>
        <w:t>В этой связи можно отметить, что уровень развития налогового законодательства напрямую определяет инвестиционную привлекательность.</w:t>
      </w:r>
    </w:p>
    <w:p w:rsidR="00E96183" w:rsidRPr="00E96183" w:rsidRDefault="00E96183" w:rsidP="00E96183">
      <w:pPr>
        <w:shd w:val="clear" w:color="auto" w:fill="FFFFFF"/>
        <w:ind w:firstLine="709"/>
        <w:jc w:val="both"/>
        <w:textAlignment w:val="baseline"/>
      </w:pPr>
      <w:r>
        <w:rPr>
          <w:b/>
          <w:bCs/>
          <w:i/>
          <w:iCs/>
          <w:bdr w:val="none" w:sz="0" w:space="0" w:color="auto" w:frame="1"/>
        </w:rPr>
        <w:t>С</w:t>
      </w:r>
      <w:r w:rsidRPr="00E96183">
        <w:rPr>
          <w:b/>
          <w:bCs/>
          <w:i/>
          <w:iCs/>
          <w:bdr w:val="none" w:sz="0" w:space="0" w:color="auto" w:frame="1"/>
        </w:rPr>
        <w:t xml:space="preserve">пособы оптимизации налогов </w:t>
      </w:r>
    </w:p>
    <w:p w:rsidR="00E96183" w:rsidRPr="00E96183" w:rsidRDefault="00E96183" w:rsidP="00E96183">
      <w:pPr>
        <w:shd w:val="clear" w:color="auto" w:fill="FFFFFF"/>
        <w:ind w:firstLine="709"/>
        <w:jc w:val="both"/>
        <w:textAlignment w:val="baseline"/>
      </w:pPr>
      <w:r w:rsidRPr="00E96183">
        <w:rPr>
          <w:bdr w:val="none" w:sz="0" w:space="0" w:color="auto" w:frame="1"/>
        </w:rPr>
        <w:t>- В первую очередь необходимо отметить, что разработка способов оптимизации налогов зависит от конкретной ситуации, и для начала рассматриваются и принимаются во внимание следующие условия:</w:t>
      </w:r>
    </w:p>
    <w:p w:rsidR="00E96183" w:rsidRPr="00E96183" w:rsidRDefault="00E96183" w:rsidP="00E96183">
      <w:pPr>
        <w:shd w:val="clear" w:color="auto" w:fill="FFFFFF"/>
        <w:ind w:firstLine="709"/>
        <w:jc w:val="both"/>
        <w:textAlignment w:val="baseline"/>
      </w:pPr>
      <w:r w:rsidRPr="00E96183">
        <w:rPr>
          <w:bdr w:val="none" w:sz="0" w:space="0" w:color="auto" w:frame="1"/>
        </w:rPr>
        <w:t>1) организационно-правовая форма ведения бизнеса в Казахстане.</w:t>
      </w:r>
    </w:p>
    <w:p w:rsidR="00E96183" w:rsidRPr="00E96183" w:rsidRDefault="00E96183" w:rsidP="00E96183">
      <w:pPr>
        <w:shd w:val="clear" w:color="auto" w:fill="FFFFFF"/>
        <w:ind w:firstLine="709"/>
        <w:jc w:val="both"/>
        <w:textAlignment w:val="baseline"/>
      </w:pPr>
      <w:r w:rsidRPr="00E96183">
        <w:rPr>
          <w:bdr w:val="none" w:sz="0" w:space="0" w:color="auto" w:frame="1"/>
        </w:rPr>
        <w:t>2) виды деятельности компании (возможность применения налоговых льгот и преференций) и т.д. Допустим, в Казахстане существуют хорошие налоговые послабления для организаций, которые работают в нефтехимической отрасли. Они полностью освобождены от уплаты налогов на прибыль. Есть перечень приоритетных отраслей экономики, которые подразумевают льготы по таможенному законодательству.</w:t>
      </w:r>
    </w:p>
    <w:p w:rsidR="00E96183" w:rsidRPr="00E96183" w:rsidRDefault="00E96183" w:rsidP="00E96183">
      <w:pPr>
        <w:shd w:val="clear" w:color="auto" w:fill="FFFFFF"/>
        <w:ind w:firstLine="709"/>
        <w:jc w:val="both"/>
        <w:textAlignment w:val="baseline"/>
      </w:pPr>
      <w:r w:rsidRPr="00E96183">
        <w:rPr>
          <w:bdr w:val="none" w:sz="0" w:space="0" w:color="auto" w:frame="1"/>
        </w:rPr>
        <w:t>Кроме того, один из самых распространенных и наипростейших способов оптимизации налогов является правильное и корректное ведение расходной части деятельности компании - увеличение вычетов, тем самым уменьшение налогооблагаемой базы.</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В настоящее время возможна разработка сложных схем оптимизации налогов, применение конвенций об </w:t>
      </w:r>
      <w:proofErr w:type="spellStart"/>
      <w:r w:rsidRPr="00E96183">
        <w:rPr>
          <w:bdr w:val="none" w:sz="0" w:space="0" w:color="auto" w:frame="1"/>
        </w:rPr>
        <w:t>избежании</w:t>
      </w:r>
      <w:proofErr w:type="spellEnd"/>
      <w:r w:rsidRPr="00E96183">
        <w:rPr>
          <w:bdr w:val="none" w:sz="0" w:space="0" w:color="auto" w:frame="1"/>
        </w:rPr>
        <w:t xml:space="preserve"> двойного налогообложения и т.д. Сегодня Казахстан имеет 37 конвенций об </w:t>
      </w:r>
      <w:proofErr w:type="spellStart"/>
      <w:r w:rsidRPr="00E96183">
        <w:rPr>
          <w:bdr w:val="none" w:sz="0" w:space="0" w:color="auto" w:frame="1"/>
        </w:rPr>
        <w:t>избежании</w:t>
      </w:r>
      <w:proofErr w:type="spellEnd"/>
      <w:r w:rsidRPr="00E96183">
        <w:rPr>
          <w:bdr w:val="none" w:sz="0" w:space="0" w:color="auto" w:frame="1"/>
        </w:rPr>
        <w:t xml:space="preserve"> двойного налогообложения. Имеет место ситуация когда иностранный холдинг, имеющий большое количество структурных подразделений в различных странах начинает работать на казахстанском рынке от лица структурного подразделения базирующегося в стране с которой Казахстан имеет конвенцию об </w:t>
      </w:r>
      <w:proofErr w:type="spellStart"/>
      <w:r w:rsidRPr="00E96183">
        <w:rPr>
          <w:bdr w:val="none" w:sz="0" w:space="0" w:color="auto" w:frame="1"/>
        </w:rPr>
        <w:t>избежании</w:t>
      </w:r>
      <w:proofErr w:type="spellEnd"/>
      <w:r w:rsidRPr="00E96183">
        <w:rPr>
          <w:bdr w:val="none" w:sz="0" w:space="0" w:color="auto" w:frame="1"/>
        </w:rPr>
        <w:t xml:space="preserve"> двойного налогообложения, предусматривающую пониженные ставки некоторых налогов, которые должны удерживаться у источника выплаты в Республике Казахстан. Вот Вам, пожалуйста, один из легальных способов оптимизации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lastRenderedPageBreak/>
        <w:t>Актуальным является эффективное применение льгот по налогообложению, предоставляемых в рамках действующего законодательства. Многие компании применяют и оффшорные схемы для оптимизации налогообложения.</w:t>
      </w:r>
    </w:p>
    <w:p w:rsidR="00E96183" w:rsidRPr="00E96183" w:rsidRDefault="00E96183" w:rsidP="00E96183">
      <w:pPr>
        <w:shd w:val="clear" w:color="auto" w:fill="FFFFFF"/>
        <w:ind w:firstLine="709"/>
        <w:jc w:val="both"/>
        <w:textAlignment w:val="baseline"/>
      </w:pPr>
      <w:r w:rsidRPr="00E96183">
        <w:rPr>
          <w:b/>
          <w:bCs/>
          <w:i/>
          <w:iCs/>
          <w:bdr w:val="none" w:sz="0" w:space="0" w:color="auto" w:frame="1"/>
        </w:rPr>
        <w:t xml:space="preserve">Кстати об </w:t>
      </w:r>
      <w:proofErr w:type="spellStart"/>
      <w:r w:rsidRPr="00E96183">
        <w:rPr>
          <w:b/>
          <w:bCs/>
          <w:i/>
          <w:iCs/>
          <w:bdr w:val="none" w:sz="0" w:space="0" w:color="auto" w:frame="1"/>
        </w:rPr>
        <w:t>оффшорах</w:t>
      </w:r>
      <w:proofErr w:type="spellEnd"/>
      <w:r w:rsidRPr="00E96183">
        <w:rPr>
          <w:b/>
          <w:bCs/>
          <w:i/>
          <w:iCs/>
          <w:bdr w:val="none" w:sz="0" w:space="0" w:color="auto" w:frame="1"/>
        </w:rPr>
        <w:t>. Какова их роль в оптимизации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t>- Ведение бизнеса посредством применения оффшорных зон или стран с низким (льготным) налогообложением является весьма распространенным способом оптимизации налогов. Грамотное применение оффшорных зон позволяет существенно снизить суммы выплачиваемых налогов.</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В то же время государство всегда с предостережением относится к </w:t>
      </w:r>
      <w:proofErr w:type="spellStart"/>
      <w:r w:rsidRPr="00E96183">
        <w:rPr>
          <w:bdr w:val="none" w:sz="0" w:space="0" w:color="auto" w:frame="1"/>
        </w:rPr>
        <w:t>аффилиированности</w:t>
      </w:r>
      <w:proofErr w:type="spellEnd"/>
      <w:r w:rsidRPr="00E96183">
        <w:rPr>
          <w:bdr w:val="none" w:sz="0" w:space="0" w:color="auto" w:frame="1"/>
        </w:rPr>
        <w:t xml:space="preserve"> с так называемыми оффшорными компаниями, вводит законодательные ограничения, например, такие как применение трансфертных цен и т.д. В налоговом комитете Министерства финансов есть целый отдел, который занимается трансфертным ценообразованием. Допустим, если казахстанская компания экспортирует продукцию за рубеж и ее покупателем является оффшорная компания - это уже является основанием для проведения налоговой проверки, при которой проверяющий смотрит, насколько обоснована цена реализации продукции.</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Роль оффшорных компаний в оптимизации налогов </w:t>
      </w:r>
      <w:proofErr w:type="gramStart"/>
      <w:r w:rsidRPr="00E96183">
        <w:rPr>
          <w:bdr w:val="none" w:sz="0" w:space="0" w:color="auto" w:frame="1"/>
        </w:rPr>
        <w:t>по прежнему</w:t>
      </w:r>
      <w:proofErr w:type="gramEnd"/>
      <w:r w:rsidRPr="00E96183">
        <w:rPr>
          <w:bdr w:val="none" w:sz="0" w:space="0" w:color="auto" w:frame="1"/>
        </w:rPr>
        <w:t xml:space="preserve"> высока, однако более крупные и солидные компании стараются не афишировать свою связь с </w:t>
      </w:r>
      <w:proofErr w:type="spellStart"/>
      <w:r w:rsidRPr="00E96183">
        <w:rPr>
          <w:bdr w:val="none" w:sz="0" w:space="0" w:color="auto" w:frame="1"/>
        </w:rPr>
        <w:t>оффшором</w:t>
      </w:r>
      <w:proofErr w:type="spellEnd"/>
      <w:r w:rsidRPr="00E96183">
        <w:rPr>
          <w:bdr w:val="none" w:sz="0" w:space="0" w:color="auto" w:frame="1"/>
        </w:rPr>
        <w:t>. Более того, ведение оффшорного бизнеса сопряжено с определенными трудностями. Так, допустим, имеются трудности в открытии банковского счета.</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Кроме того, та же конвенция об </w:t>
      </w:r>
      <w:proofErr w:type="spellStart"/>
      <w:r w:rsidRPr="00E96183">
        <w:rPr>
          <w:bdr w:val="none" w:sz="0" w:space="0" w:color="auto" w:frame="1"/>
        </w:rPr>
        <w:t>избежании</w:t>
      </w:r>
      <w:proofErr w:type="spellEnd"/>
      <w:r w:rsidRPr="00E96183">
        <w:rPr>
          <w:bdr w:val="none" w:sz="0" w:space="0" w:color="auto" w:frame="1"/>
        </w:rPr>
        <w:t xml:space="preserve"> двойного налогообложения зачастую ограничивается к странам и регионам где имеется </w:t>
      </w:r>
      <w:proofErr w:type="spellStart"/>
      <w:r w:rsidRPr="00E96183">
        <w:rPr>
          <w:bdr w:val="none" w:sz="0" w:space="0" w:color="auto" w:frame="1"/>
        </w:rPr>
        <w:t>оффшор</w:t>
      </w:r>
      <w:proofErr w:type="spellEnd"/>
      <w:r w:rsidRPr="00E96183">
        <w:rPr>
          <w:bdr w:val="none" w:sz="0" w:space="0" w:color="auto" w:frame="1"/>
        </w:rPr>
        <w:t xml:space="preserve">. Допустим Великобритания, с которой у Казахстана есть такая конвенция, но в то же время эта конвенция не распространяется на британские Виргинские острова, которые признаны </w:t>
      </w:r>
      <w:proofErr w:type="spellStart"/>
      <w:r w:rsidRPr="00E96183">
        <w:rPr>
          <w:bdr w:val="none" w:sz="0" w:space="0" w:color="auto" w:frame="1"/>
        </w:rPr>
        <w:t>оффшором</w:t>
      </w:r>
      <w:proofErr w:type="spellEnd"/>
      <w:r w:rsidRPr="00E96183">
        <w:rPr>
          <w:bdr w:val="none" w:sz="0" w:space="0" w:color="auto" w:frame="1"/>
        </w:rPr>
        <w:t>.</w:t>
      </w:r>
    </w:p>
    <w:p w:rsidR="00E96183" w:rsidRPr="00E96183" w:rsidRDefault="00E96183" w:rsidP="00E96183">
      <w:pPr>
        <w:shd w:val="clear" w:color="auto" w:fill="FFFFFF"/>
        <w:ind w:firstLine="709"/>
        <w:jc w:val="both"/>
        <w:textAlignment w:val="baseline"/>
      </w:pPr>
      <w:r w:rsidRPr="00E96183">
        <w:rPr>
          <w:b/>
          <w:bCs/>
          <w:i/>
          <w:iCs/>
          <w:bdr w:val="none" w:sz="0" w:space="0" w:color="auto" w:frame="1"/>
        </w:rPr>
        <w:t>- Будет ли время когда, актуальность оптимизации налогов утратит смысл?</w:t>
      </w:r>
    </w:p>
    <w:p w:rsidR="00E96183" w:rsidRPr="00E96183" w:rsidRDefault="00E96183" w:rsidP="00E96183">
      <w:pPr>
        <w:shd w:val="clear" w:color="auto" w:fill="FFFFFF"/>
        <w:ind w:firstLine="709"/>
        <w:jc w:val="both"/>
        <w:textAlignment w:val="baseline"/>
      </w:pPr>
      <w:r w:rsidRPr="00E96183">
        <w:rPr>
          <w:bdr w:val="none" w:sz="0" w:space="0" w:color="auto" w:frame="1"/>
        </w:rPr>
        <w:t xml:space="preserve">- </w:t>
      </w:r>
      <w:proofErr w:type="gramStart"/>
      <w:r w:rsidRPr="00E96183">
        <w:rPr>
          <w:bdr w:val="none" w:sz="0" w:space="0" w:color="auto" w:frame="1"/>
        </w:rPr>
        <w:t>Конечно</w:t>
      </w:r>
      <w:proofErr w:type="gramEnd"/>
      <w:r w:rsidRPr="00E96183">
        <w:rPr>
          <w:bdr w:val="none" w:sz="0" w:space="0" w:color="auto" w:frame="1"/>
        </w:rPr>
        <w:t xml:space="preserve"> нет. Оптимизация налогов будет всегда актуальна, и потребность будет расти. Если раньше это ассоциировалось с чем-то незаконным, то в настоящее время это одна из крупных составляющих ведения бизнеса.</w:t>
      </w:r>
    </w:p>
    <w:p w:rsidR="00E96183" w:rsidRPr="00E96183" w:rsidRDefault="00E96183" w:rsidP="00E96183">
      <w:pPr>
        <w:pStyle w:val="a3"/>
        <w:ind w:left="1080"/>
        <w:jc w:val="both"/>
        <w:rPr>
          <w:b/>
        </w:rPr>
      </w:pPr>
    </w:p>
    <w:sectPr w:rsidR="00E96183" w:rsidRPr="00E96183" w:rsidSect="00E9618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D45"/>
    <w:multiLevelType w:val="multilevel"/>
    <w:tmpl w:val="250C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7F7123"/>
    <w:multiLevelType w:val="hybridMultilevel"/>
    <w:tmpl w:val="EF925766"/>
    <w:lvl w:ilvl="0" w:tplc="86DC45C4">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9C5062"/>
    <w:multiLevelType w:val="multilevel"/>
    <w:tmpl w:val="E9BA2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2E1829"/>
    <w:multiLevelType w:val="hybridMultilevel"/>
    <w:tmpl w:val="998ADD38"/>
    <w:lvl w:ilvl="0" w:tplc="89108A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A60"/>
    <w:rsid w:val="003C698B"/>
    <w:rsid w:val="00967A60"/>
    <w:rsid w:val="00E96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A6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9618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A60"/>
    <w:pPr>
      <w:ind w:left="720"/>
      <w:contextualSpacing/>
    </w:pPr>
  </w:style>
  <w:style w:type="character" w:styleId="a4">
    <w:name w:val="Strong"/>
    <w:basedOn w:val="a0"/>
    <w:uiPriority w:val="22"/>
    <w:qFormat/>
    <w:rsid w:val="00967A60"/>
    <w:rPr>
      <w:b/>
      <w:bCs/>
    </w:rPr>
  </w:style>
  <w:style w:type="paragraph" w:styleId="a5">
    <w:name w:val="Normal (Web)"/>
    <w:basedOn w:val="a"/>
    <w:uiPriority w:val="99"/>
    <w:semiHidden/>
    <w:unhideWhenUsed/>
    <w:rsid w:val="00967A60"/>
    <w:pPr>
      <w:spacing w:before="100" w:beforeAutospacing="1" w:after="100" w:afterAutospacing="1"/>
    </w:pPr>
  </w:style>
  <w:style w:type="character" w:customStyle="1" w:styleId="10">
    <w:name w:val="Заголовок 1 Знак"/>
    <w:basedOn w:val="a0"/>
    <w:link w:val="1"/>
    <w:uiPriority w:val="9"/>
    <w:rsid w:val="00E96183"/>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E96183"/>
    <w:rPr>
      <w:color w:val="0000FF"/>
      <w:u w:val="single"/>
    </w:rPr>
  </w:style>
  <w:style w:type="character" w:customStyle="1" w:styleId="picsource">
    <w:name w:val="pic_source"/>
    <w:basedOn w:val="a0"/>
    <w:rsid w:val="00E96183"/>
  </w:style>
  <w:style w:type="character" w:customStyle="1" w:styleId="newsdate">
    <w:name w:val="news_date"/>
    <w:basedOn w:val="a0"/>
    <w:rsid w:val="00E96183"/>
  </w:style>
  <w:style w:type="character" w:customStyle="1" w:styleId="s0">
    <w:name w:val="s0"/>
    <w:basedOn w:val="a0"/>
    <w:rsid w:val="00E96183"/>
  </w:style>
  <w:style w:type="paragraph" w:styleId="a7">
    <w:name w:val="Balloon Text"/>
    <w:basedOn w:val="a"/>
    <w:link w:val="a8"/>
    <w:uiPriority w:val="99"/>
    <w:semiHidden/>
    <w:unhideWhenUsed/>
    <w:rsid w:val="00E96183"/>
    <w:rPr>
      <w:rFonts w:ascii="Tahoma" w:hAnsi="Tahoma" w:cs="Tahoma"/>
      <w:sz w:val="16"/>
      <w:szCs w:val="16"/>
    </w:rPr>
  </w:style>
  <w:style w:type="character" w:customStyle="1" w:styleId="a8">
    <w:name w:val="Текст выноски Знак"/>
    <w:basedOn w:val="a0"/>
    <w:link w:val="a7"/>
    <w:uiPriority w:val="99"/>
    <w:semiHidden/>
    <w:rsid w:val="00E9618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A6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9618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A60"/>
    <w:pPr>
      <w:ind w:left="720"/>
      <w:contextualSpacing/>
    </w:pPr>
  </w:style>
  <w:style w:type="character" w:styleId="a4">
    <w:name w:val="Strong"/>
    <w:basedOn w:val="a0"/>
    <w:uiPriority w:val="22"/>
    <w:qFormat/>
    <w:rsid w:val="00967A60"/>
    <w:rPr>
      <w:b/>
      <w:bCs/>
    </w:rPr>
  </w:style>
  <w:style w:type="paragraph" w:styleId="a5">
    <w:name w:val="Normal (Web)"/>
    <w:basedOn w:val="a"/>
    <w:uiPriority w:val="99"/>
    <w:semiHidden/>
    <w:unhideWhenUsed/>
    <w:rsid w:val="00967A60"/>
    <w:pPr>
      <w:spacing w:before="100" w:beforeAutospacing="1" w:after="100" w:afterAutospacing="1"/>
    </w:pPr>
  </w:style>
  <w:style w:type="character" w:customStyle="1" w:styleId="10">
    <w:name w:val="Заголовок 1 Знак"/>
    <w:basedOn w:val="a0"/>
    <w:link w:val="1"/>
    <w:uiPriority w:val="9"/>
    <w:rsid w:val="00E96183"/>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E96183"/>
    <w:rPr>
      <w:color w:val="0000FF"/>
      <w:u w:val="single"/>
    </w:rPr>
  </w:style>
  <w:style w:type="character" w:customStyle="1" w:styleId="picsource">
    <w:name w:val="pic_source"/>
    <w:basedOn w:val="a0"/>
    <w:rsid w:val="00E96183"/>
  </w:style>
  <w:style w:type="character" w:customStyle="1" w:styleId="newsdate">
    <w:name w:val="news_date"/>
    <w:basedOn w:val="a0"/>
    <w:rsid w:val="00E96183"/>
  </w:style>
  <w:style w:type="character" w:customStyle="1" w:styleId="s0">
    <w:name w:val="s0"/>
    <w:basedOn w:val="a0"/>
    <w:rsid w:val="00E96183"/>
  </w:style>
  <w:style w:type="paragraph" w:styleId="a7">
    <w:name w:val="Balloon Text"/>
    <w:basedOn w:val="a"/>
    <w:link w:val="a8"/>
    <w:uiPriority w:val="99"/>
    <w:semiHidden/>
    <w:unhideWhenUsed/>
    <w:rsid w:val="00E96183"/>
    <w:rPr>
      <w:rFonts w:ascii="Tahoma" w:hAnsi="Tahoma" w:cs="Tahoma"/>
      <w:sz w:val="16"/>
      <w:szCs w:val="16"/>
    </w:rPr>
  </w:style>
  <w:style w:type="character" w:customStyle="1" w:styleId="a8">
    <w:name w:val="Текст выноски Знак"/>
    <w:basedOn w:val="a0"/>
    <w:link w:val="a7"/>
    <w:uiPriority w:val="99"/>
    <w:semiHidden/>
    <w:rsid w:val="00E9618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29564">
      <w:bodyDiv w:val="1"/>
      <w:marLeft w:val="0"/>
      <w:marRight w:val="0"/>
      <w:marTop w:val="0"/>
      <w:marBottom w:val="0"/>
      <w:divBdr>
        <w:top w:val="none" w:sz="0" w:space="0" w:color="auto"/>
        <w:left w:val="none" w:sz="0" w:space="0" w:color="auto"/>
        <w:bottom w:val="none" w:sz="0" w:space="0" w:color="auto"/>
        <w:right w:val="none" w:sz="0" w:space="0" w:color="auto"/>
      </w:divBdr>
    </w:div>
    <w:div w:id="72897760">
      <w:bodyDiv w:val="1"/>
      <w:marLeft w:val="0"/>
      <w:marRight w:val="0"/>
      <w:marTop w:val="0"/>
      <w:marBottom w:val="0"/>
      <w:divBdr>
        <w:top w:val="none" w:sz="0" w:space="0" w:color="auto"/>
        <w:left w:val="none" w:sz="0" w:space="0" w:color="auto"/>
        <w:bottom w:val="none" w:sz="0" w:space="0" w:color="auto"/>
        <w:right w:val="none" w:sz="0" w:space="0" w:color="auto"/>
      </w:divBdr>
    </w:div>
    <w:div w:id="1210529555">
      <w:bodyDiv w:val="1"/>
      <w:marLeft w:val="0"/>
      <w:marRight w:val="0"/>
      <w:marTop w:val="0"/>
      <w:marBottom w:val="0"/>
      <w:divBdr>
        <w:top w:val="none" w:sz="0" w:space="0" w:color="auto"/>
        <w:left w:val="none" w:sz="0" w:space="0" w:color="auto"/>
        <w:bottom w:val="none" w:sz="0" w:space="0" w:color="auto"/>
        <w:right w:val="none" w:sz="0" w:space="0" w:color="auto"/>
      </w:divBdr>
      <w:divsChild>
        <w:div w:id="1006133980">
          <w:marLeft w:val="0"/>
          <w:marRight w:val="0"/>
          <w:marTop w:val="0"/>
          <w:marBottom w:val="0"/>
          <w:divBdr>
            <w:top w:val="none" w:sz="0" w:space="0" w:color="auto"/>
            <w:left w:val="none" w:sz="0" w:space="0" w:color="auto"/>
            <w:bottom w:val="none" w:sz="0" w:space="0" w:color="auto"/>
            <w:right w:val="none" w:sz="0" w:space="0" w:color="auto"/>
          </w:divBdr>
          <w:divsChild>
            <w:div w:id="1742100101">
              <w:marLeft w:val="0"/>
              <w:marRight w:val="0"/>
              <w:marTop w:val="100"/>
              <w:marBottom w:val="100"/>
              <w:divBdr>
                <w:top w:val="none" w:sz="0" w:space="0" w:color="auto"/>
                <w:left w:val="none" w:sz="0" w:space="0" w:color="auto"/>
                <w:bottom w:val="none" w:sz="0" w:space="0" w:color="auto"/>
                <w:right w:val="none" w:sz="0" w:space="0" w:color="auto"/>
              </w:divBdr>
            </w:div>
          </w:divsChild>
        </w:div>
        <w:div w:id="2131822174">
          <w:marLeft w:val="0"/>
          <w:marRight w:val="0"/>
          <w:marTop w:val="100"/>
          <w:marBottom w:val="100"/>
          <w:divBdr>
            <w:top w:val="none" w:sz="0" w:space="0" w:color="auto"/>
            <w:left w:val="none" w:sz="0" w:space="0" w:color="auto"/>
            <w:bottom w:val="none" w:sz="0" w:space="0" w:color="auto"/>
            <w:right w:val="none" w:sz="0" w:space="0" w:color="auto"/>
          </w:divBdr>
          <w:divsChild>
            <w:div w:id="539124945">
              <w:marLeft w:val="0"/>
              <w:marRight w:val="225"/>
              <w:marTop w:val="225"/>
              <w:marBottom w:val="0"/>
              <w:divBdr>
                <w:top w:val="none" w:sz="0" w:space="0" w:color="auto"/>
                <w:left w:val="none" w:sz="0" w:space="0" w:color="auto"/>
                <w:bottom w:val="none" w:sz="0" w:space="0" w:color="auto"/>
                <w:right w:val="none" w:sz="0" w:space="0" w:color="auto"/>
              </w:divBdr>
              <w:divsChild>
                <w:div w:id="414784461">
                  <w:marLeft w:val="0"/>
                  <w:marRight w:val="0"/>
                  <w:marTop w:val="0"/>
                  <w:marBottom w:val="0"/>
                  <w:divBdr>
                    <w:top w:val="none" w:sz="0" w:space="0" w:color="auto"/>
                    <w:left w:val="none" w:sz="0" w:space="0" w:color="auto"/>
                    <w:bottom w:val="none" w:sz="0" w:space="0" w:color="auto"/>
                    <w:right w:val="none" w:sz="0" w:space="0" w:color="auto"/>
                  </w:divBdr>
                  <w:divsChild>
                    <w:div w:id="893156821">
                      <w:marLeft w:val="0"/>
                      <w:marRight w:val="0"/>
                      <w:marTop w:val="0"/>
                      <w:marBottom w:val="0"/>
                      <w:divBdr>
                        <w:top w:val="none" w:sz="0" w:space="0" w:color="auto"/>
                        <w:left w:val="none" w:sz="0" w:space="0" w:color="auto"/>
                        <w:bottom w:val="none" w:sz="0" w:space="0" w:color="auto"/>
                        <w:right w:val="none" w:sz="0" w:space="0" w:color="auto"/>
                      </w:divBdr>
                    </w:div>
                    <w:div w:id="1958295897">
                      <w:marLeft w:val="0"/>
                      <w:marRight w:val="0"/>
                      <w:marTop w:val="225"/>
                      <w:marBottom w:val="225"/>
                      <w:divBdr>
                        <w:top w:val="none" w:sz="0" w:space="0" w:color="auto"/>
                        <w:left w:val="none" w:sz="0" w:space="0" w:color="auto"/>
                        <w:bottom w:val="none" w:sz="0" w:space="0" w:color="auto"/>
                        <w:right w:val="none" w:sz="0" w:space="0" w:color="auto"/>
                      </w:divBdr>
                      <w:divsChild>
                        <w:div w:id="78455586">
                          <w:marLeft w:val="0"/>
                          <w:marRight w:val="0"/>
                          <w:marTop w:val="0"/>
                          <w:marBottom w:val="0"/>
                          <w:divBdr>
                            <w:top w:val="none" w:sz="0" w:space="0" w:color="auto"/>
                            <w:left w:val="none" w:sz="0" w:space="0" w:color="auto"/>
                            <w:bottom w:val="none" w:sz="0" w:space="0" w:color="auto"/>
                            <w:right w:val="none" w:sz="0" w:space="0" w:color="auto"/>
                          </w:divBdr>
                          <w:divsChild>
                            <w:div w:id="5262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124070">
                  <w:marLeft w:val="0"/>
                  <w:marRight w:val="0"/>
                  <w:marTop w:val="0"/>
                  <w:marBottom w:val="0"/>
                  <w:divBdr>
                    <w:top w:val="none" w:sz="0" w:space="0" w:color="auto"/>
                    <w:left w:val="none" w:sz="0" w:space="0" w:color="auto"/>
                    <w:bottom w:val="none" w:sz="0" w:space="0" w:color="auto"/>
                    <w:right w:val="none" w:sz="0" w:space="0" w:color="auto"/>
                  </w:divBdr>
                  <w:divsChild>
                    <w:div w:id="237634246">
                      <w:marLeft w:val="0"/>
                      <w:marRight w:val="0"/>
                      <w:marTop w:val="0"/>
                      <w:marBottom w:val="0"/>
                      <w:divBdr>
                        <w:top w:val="none" w:sz="0" w:space="0" w:color="auto"/>
                        <w:left w:val="none" w:sz="0" w:space="0" w:color="auto"/>
                        <w:bottom w:val="none" w:sz="0" w:space="0" w:color="auto"/>
                        <w:right w:val="none" w:sz="0" w:space="0" w:color="auto"/>
                      </w:divBdr>
                    </w:div>
                    <w:div w:id="798106427">
                      <w:marLeft w:val="0"/>
                      <w:marRight w:val="0"/>
                      <w:marTop w:val="0"/>
                      <w:marBottom w:val="150"/>
                      <w:divBdr>
                        <w:top w:val="none" w:sz="0" w:space="0" w:color="auto"/>
                        <w:left w:val="none" w:sz="0" w:space="0" w:color="auto"/>
                        <w:bottom w:val="none" w:sz="0" w:space="0" w:color="auto"/>
                        <w:right w:val="none" w:sz="0" w:space="0" w:color="auto"/>
                      </w:divBdr>
                      <w:divsChild>
                        <w:div w:id="1118447316">
                          <w:marLeft w:val="0"/>
                          <w:marRight w:val="0"/>
                          <w:marTop w:val="0"/>
                          <w:marBottom w:val="0"/>
                          <w:divBdr>
                            <w:top w:val="none" w:sz="0" w:space="0" w:color="auto"/>
                            <w:left w:val="none" w:sz="0" w:space="0" w:color="auto"/>
                            <w:bottom w:val="none" w:sz="0" w:space="0" w:color="auto"/>
                            <w:right w:val="none" w:sz="0" w:space="0" w:color="auto"/>
                          </w:divBdr>
                          <w:divsChild>
                            <w:div w:id="1937904042">
                              <w:marLeft w:val="0"/>
                              <w:marRight w:val="0"/>
                              <w:marTop w:val="0"/>
                              <w:marBottom w:val="0"/>
                              <w:divBdr>
                                <w:top w:val="none" w:sz="0" w:space="0" w:color="auto"/>
                                <w:left w:val="none" w:sz="0" w:space="0" w:color="auto"/>
                                <w:bottom w:val="none" w:sz="0" w:space="0" w:color="auto"/>
                                <w:right w:val="none" w:sz="0" w:space="0" w:color="auto"/>
                              </w:divBdr>
                              <w:divsChild>
                                <w:div w:id="508257607">
                                  <w:marLeft w:val="0"/>
                                  <w:marRight w:val="0"/>
                                  <w:marTop w:val="225"/>
                                  <w:marBottom w:val="225"/>
                                  <w:divBdr>
                                    <w:top w:val="single" w:sz="2" w:space="0" w:color="auto"/>
                                    <w:left w:val="single" w:sz="2" w:space="0" w:color="auto"/>
                                    <w:bottom w:val="single" w:sz="2" w:space="0" w:color="auto"/>
                                    <w:right w:val="single" w:sz="2" w:space="0" w:color="auto"/>
                                  </w:divBdr>
                                  <w:divsChild>
                                    <w:div w:id="1224021423">
                                      <w:marLeft w:val="0"/>
                                      <w:marRight w:val="0"/>
                                      <w:marTop w:val="0"/>
                                      <w:marBottom w:val="150"/>
                                      <w:divBdr>
                                        <w:top w:val="single" w:sz="2" w:space="0" w:color="FFFFFF"/>
                                        <w:left w:val="single" w:sz="2" w:space="0" w:color="FFFFFF"/>
                                        <w:bottom w:val="single" w:sz="2" w:space="0" w:color="FFFFFF"/>
                                        <w:right w:val="single" w:sz="2" w:space="0" w:color="FFFFFF"/>
                                      </w:divBdr>
                                      <w:divsChild>
                                        <w:div w:id="88745878">
                                          <w:marLeft w:val="0"/>
                                          <w:marRight w:val="0"/>
                                          <w:marTop w:val="0"/>
                                          <w:marBottom w:val="0"/>
                                          <w:divBdr>
                                            <w:top w:val="none" w:sz="0" w:space="0" w:color="auto"/>
                                            <w:left w:val="none" w:sz="0" w:space="0" w:color="auto"/>
                                            <w:bottom w:val="none" w:sz="0" w:space="0" w:color="auto"/>
                                            <w:right w:val="none" w:sz="0" w:space="0" w:color="auto"/>
                                          </w:divBdr>
                                          <w:divsChild>
                                            <w:div w:id="2064013081">
                                              <w:marLeft w:val="0"/>
                                              <w:marRight w:val="0"/>
                                              <w:marTop w:val="0"/>
                                              <w:marBottom w:val="0"/>
                                              <w:divBdr>
                                                <w:top w:val="none" w:sz="0" w:space="0" w:color="auto"/>
                                                <w:left w:val="none" w:sz="0" w:space="0" w:color="auto"/>
                                                <w:bottom w:val="none" w:sz="0" w:space="0" w:color="auto"/>
                                                <w:right w:val="none" w:sz="0" w:space="0" w:color="auto"/>
                                              </w:divBdr>
                                            </w:div>
                                            <w:div w:id="1474327427">
                                              <w:marLeft w:val="0"/>
                                              <w:marRight w:val="0"/>
                                              <w:marTop w:val="0"/>
                                              <w:marBottom w:val="0"/>
                                              <w:divBdr>
                                                <w:top w:val="none" w:sz="0" w:space="0" w:color="auto"/>
                                                <w:left w:val="none" w:sz="0" w:space="0" w:color="auto"/>
                                                <w:bottom w:val="none" w:sz="0" w:space="0" w:color="auto"/>
                                                <w:right w:val="none" w:sz="0" w:space="0" w:color="auto"/>
                                              </w:divBdr>
                                              <w:divsChild>
                                                <w:div w:id="1166245065">
                                                  <w:marLeft w:val="0"/>
                                                  <w:marRight w:val="0"/>
                                                  <w:marTop w:val="0"/>
                                                  <w:marBottom w:val="0"/>
                                                  <w:divBdr>
                                                    <w:top w:val="none" w:sz="0" w:space="0" w:color="auto"/>
                                                    <w:left w:val="none" w:sz="0" w:space="0" w:color="auto"/>
                                                    <w:bottom w:val="none" w:sz="0" w:space="0" w:color="auto"/>
                                                    <w:right w:val="none" w:sz="0" w:space="0" w:color="auto"/>
                                                  </w:divBdr>
                                                  <w:divsChild>
                                                    <w:div w:id="208960542">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90311">
                                      <w:marLeft w:val="0"/>
                                      <w:marRight w:val="0"/>
                                      <w:marTop w:val="0"/>
                                      <w:marBottom w:val="150"/>
                                      <w:divBdr>
                                        <w:top w:val="single" w:sz="2" w:space="0" w:color="FFFFFF"/>
                                        <w:left w:val="single" w:sz="2" w:space="0" w:color="FFFFFF"/>
                                        <w:bottom w:val="single" w:sz="2" w:space="0" w:color="FFFFFF"/>
                                        <w:right w:val="single" w:sz="2" w:space="0" w:color="FFFFFF"/>
                                      </w:divBdr>
                                      <w:divsChild>
                                        <w:div w:id="728920245">
                                          <w:marLeft w:val="0"/>
                                          <w:marRight w:val="0"/>
                                          <w:marTop w:val="0"/>
                                          <w:marBottom w:val="0"/>
                                          <w:divBdr>
                                            <w:top w:val="none" w:sz="0" w:space="0" w:color="auto"/>
                                            <w:left w:val="none" w:sz="0" w:space="0" w:color="auto"/>
                                            <w:bottom w:val="none" w:sz="0" w:space="0" w:color="auto"/>
                                            <w:right w:val="none" w:sz="0" w:space="0" w:color="auto"/>
                                          </w:divBdr>
                                          <w:divsChild>
                                            <w:div w:id="2024621174">
                                              <w:marLeft w:val="0"/>
                                              <w:marRight w:val="0"/>
                                              <w:marTop w:val="0"/>
                                              <w:marBottom w:val="0"/>
                                              <w:divBdr>
                                                <w:top w:val="none" w:sz="0" w:space="0" w:color="auto"/>
                                                <w:left w:val="none" w:sz="0" w:space="0" w:color="auto"/>
                                                <w:bottom w:val="none" w:sz="0" w:space="0" w:color="auto"/>
                                                <w:right w:val="none" w:sz="0" w:space="0" w:color="auto"/>
                                              </w:divBdr>
                                            </w:div>
                                            <w:div w:id="366026735">
                                              <w:marLeft w:val="0"/>
                                              <w:marRight w:val="0"/>
                                              <w:marTop w:val="0"/>
                                              <w:marBottom w:val="0"/>
                                              <w:divBdr>
                                                <w:top w:val="none" w:sz="0" w:space="0" w:color="auto"/>
                                                <w:left w:val="none" w:sz="0" w:space="0" w:color="auto"/>
                                                <w:bottom w:val="none" w:sz="0" w:space="0" w:color="auto"/>
                                                <w:right w:val="none" w:sz="0" w:space="0" w:color="auto"/>
                                              </w:divBdr>
                                              <w:divsChild>
                                                <w:div w:id="596056883">
                                                  <w:marLeft w:val="0"/>
                                                  <w:marRight w:val="0"/>
                                                  <w:marTop w:val="0"/>
                                                  <w:marBottom w:val="0"/>
                                                  <w:divBdr>
                                                    <w:top w:val="none" w:sz="0" w:space="0" w:color="auto"/>
                                                    <w:left w:val="none" w:sz="0" w:space="0" w:color="auto"/>
                                                    <w:bottom w:val="none" w:sz="0" w:space="0" w:color="auto"/>
                                                    <w:right w:val="none" w:sz="0" w:space="0" w:color="auto"/>
                                                  </w:divBdr>
                                                  <w:divsChild>
                                                    <w:div w:id="2022314657">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686332">
                                      <w:marLeft w:val="0"/>
                                      <w:marRight w:val="0"/>
                                      <w:marTop w:val="0"/>
                                      <w:marBottom w:val="150"/>
                                      <w:divBdr>
                                        <w:top w:val="single" w:sz="2" w:space="0" w:color="FFFFFF"/>
                                        <w:left w:val="single" w:sz="2" w:space="0" w:color="FFFFFF"/>
                                        <w:bottom w:val="single" w:sz="2" w:space="0" w:color="FFFFFF"/>
                                        <w:right w:val="single" w:sz="2" w:space="0" w:color="FFFFFF"/>
                                      </w:divBdr>
                                      <w:divsChild>
                                        <w:div w:id="1440179380">
                                          <w:marLeft w:val="0"/>
                                          <w:marRight w:val="0"/>
                                          <w:marTop w:val="0"/>
                                          <w:marBottom w:val="0"/>
                                          <w:divBdr>
                                            <w:top w:val="none" w:sz="0" w:space="0" w:color="auto"/>
                                            <w:left w:val="none" w:sz="0" w:space="0" w:color="auto"/>
                                            <w:bottom w:val="none" w:sz="0" w:space="0" w:color="auto"/>
                                            <w:right w:val="none" w:sz="0" w:space="0" w:color="auto"/>
                                          </w:divBdr>
                                          <w:divsChild>
                                            <w:div w:id="2126460733">
                                              <w:marLeft w:val="0"/>
                                              <w:marRight w:val="0"/>
                                              <w:marTop w:val="0"/>
                                              <w:marBottom w:val="0"/>
                                              <w:divBdr>
                                                <w:top w:val="none" w:sz="0" w:space="0" w:color="auto"/>
                                                <w:left w:val="none" w:sz="0" w:space="0" w:color="auto"/>
                                                <w:bottom w:val="none" w:sz="0" w:space="0" w:color="auto"/>
                                                <w:right w:val="none" w:sz="0" w:space="0" w:color="auto"/>
                                              </w:divBdr>
                                            </w:div>
                                            <w:div w:id="1307320942">
                                              <w:marLeft w:val="0"/>
                                              <w:marRight w:val="0"/>
                                              <w:marTop w:val="0"/>
                                              <w:marBottom w:val="0"/>
                                              <w:divBdr>
                                                <w:top w:val="none" w:sz="0" w:space="0" w:color="auto"/>
                                                <w:left w:val="none" w:sz="0" w:space="0" w:color="auto"/>
                                                <w:bottom w:val="none" w:sz="0" w:space="0" w:color="auto"/>
                                                <w:right w:val="none" w:sz="0" w:space="0" w:color="auto"/>
                                              </w:divBdr>
                                              <w:divsChild>
                                                <w:div w:id="1549293519">
                                                  <w:marLeft w:val="0"/>
                                                  <w:marRight w:val="0"/>
                                                  <w:marTop w:val="0"/>
                                                  <w:marBottom w:val="0"/>
                                                  <w:divBdr>
                                                    <w:top w:val="none" w:sz="0" w:space="0" w:color="auto"/>
                                                    <w:left w:val="none" w:sz="0" w:space="0" w:color="auto"/>
                                                    <w:bottom w:val="none" w:sz="0" w:space="0" w:color="auto"/>
                                                    <w:right w:val="none" w:sz="0" w:space="0" w:color="auto"/>
                                                  </w:divBdr>
                                                  <w:divsChild>
                                                    <w:div w:id="770200155">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889368">
                                      <w:marLeft w:val="0"/>
                                      <w:marRight w:val="0"/>
                                      <w:marTop w:val="0"/>
                                      <w:marBottom w:val="150"/>
                                      <w:divBdr>
                                        <w:top w:val="single" w:sz="2" w:space="0" w:color="FFFFFF"/>
                                        <w:left w:val="single" w:sz="2" w:space="0" w:color="FFFFFF"/>
                                        <w:bottom w:val="single" w:sz="2" w:space="0" w:color="FFFFFF"/>
                                        <w:right w:val="single" w:sz="2" w:space="0" w:color="FFFFFF"/>
                                      </w:divBdr>
                                      <w:divsChild>
                                        <w:div w:id="1955744052">
                                          <w:marLeft w:val="0"/>
                                          <w:marRight w:val="0"/>
                                          <w:marTop w:val="0"/>
                                          <w:marBottom w:val="0"/>
                                          <w:divBdr>
                                            <w:top w:val="none" w:sz="0" w:space="0" w:color="auto"/>
                                            <w:left w:val="none" w:sz="0" w:space="0" w:color="auto"/>
                                            <w:bottom w:val="none" w:sz="0" w:space="0" w:color="auto"/>
                                            <w:right w:val="none" w:sz="0" w:space="0" w:color="auto"/>
                                          </w:divBdr>
                                          <w:divsChild>
                                            <w:div w:id="1350179074">
                                              <w:marLeft w:val="0"/>
                                              <w:marRight w:val="0"/>
                                              <w:marTop w:val="0"/>
                                              <w:marBottom w:val="0"/>
                                              <w:divBdr>
                                                <w:top w:val="none" w:sz="0" w:space="0" w:color="auto"/>
                                                <w:left w:val="none" w:sz="0" w:space="0" w:color="auto"/>
                                                <w:bottom w:val="none" w:sz="0" w:space="0" w:color="auto"/>
                                                <w:right w:val="none" w:sz="0" w:space="0" w:color="auto"/>
                                              </w:divBdr>
                                            </w:div>
                                            <w:div w:id="31080956">
                                              <w:marLeft w:val="0"/>
                                              <w:marRight w:val="0"/>
                                              <w:marTop w:val="0"/>
                                              <w:marBottom w:val="0"/>
                                              <w:divBdr>
                                                <w:top w:val="none" w:sz="0" w:space="0" w:color="auto"/>
                                                <w:left w:val="none" w:sz="0" w:space="0" w:color="auto"/>
                                                <w:bottom w:val="none" w:sz="0" w:space="0" w:color="auto"/>
                                                <w:right w:val="none" w:sz="0" w:space="0" w:color="auto"/>
                                              </w:divBdr>
                                              <w:divsChild>
                                                <w:div w:id="1268999185">
                                                  <w:marLeft w:val="0"/>
                                                  <w:marRight w:val="0"/>
                                                  <w:marTop w:val="0"/>
                                                  <w:marBottom w:val="0"/>
                                                  <w:divBdr>
                                                    <w:top w:val="none" w:sz="0" w:space="0" w:color="auto"/>
                                                    <w:left w:val="none" w:sz="0" w:space="0" w:color="auto"/>
                                                    <w:bottom w:val="none" w:sz="0" w:space="0" w:color="auto"/>
                                                    <w:right w:val="none" w:sz="0" w:space="0" w:color="auto"/>
                                                  </w:divBdr>
                                                  <w:divsChild>
                                                    <w:div w:id="1678386137">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8599603">
                  <w:marLeft w:val="0"/>
                  <w:marRight w:val="0"/>
                  <w:marTop w:val="0"/>
                  <w:marBottom w:val="0"/>
                  <w:divBdr>
                    <w:top w:val="none" w:sz="0" w:space="0" w:color="auto"/>
                    <w:left w:val="none" w:sz="0" w:space="0" w:color="auto"/>
                    <w:bottom w:val="none" w:sz="0" w:space="0" w:color="auto"/>
                    <w:right w:val="none" w:sz="0" w:space="0" w:color="auto"/>
                  </w:divBdr>
                  <w:divsChild>
                    <w:div w:id="241959627">
                      <w:marLeft w:val="0"/>
                      <w:marRight w:val="0"/>
                      <w:marTop w:val="0"/>
                      <w:marBottom w:val="0"/>
                      <w:divBdr>
                        <w:top w:val="none" w:sz="0" w:space="0" w:color="auto"/>
                        <w:left w:val="none" w:sz="0" w:space="0" w:color="auto"/>
                        <w:bottom w:val="none" w:sz="0" w:space="0" w:color="auto"/>
                        <w:right w:val="none" w:sz="0" w:space="0" w:color="auto"/>
                      </w:divBdr>
                      <w:divsChild>
                        <w:div w:id="491530742">
                          <w:marLeft w:val="0"/>
                          <w:marRight w:val="0"/>
                          <w:marTop w:val="0"/>
                          <w:marBottom w:val="0"/>
                          <w:divBdr>
                            <w:top w:val="none" w:sz="0" w:space="0" w:color="auto"/>
                            <w:left w:val="none" w:sz="0" w:space="0" w:color="auto"/>
                            <w:bottom w:val="none" w:sz="0" w:space="0" w:color="auto"/>
                            <w:right w:val="none" w:sz="0" w:space="0" w:color="auto"/>
                          </w:divBdr>
                          <w:divsChild>
                            <w:div w:id="925308422">
                              <w:marLeft w:val="0"/>
                              <w:marRight w:val="0"/>
                              <w:marTop w:val="0"/>
                              <w:marBottom w:val="0"/>
                              <w:divBdr>
                                <w:top w:val="none" w:sz="0" w:space="0" w:color="auto"/>
                                <w:left w:val="none" w:sz="0" w:space="0" w:color="auto"/>
                                <w:bottom w:val="none" w:sz="0" w:space="0" w:color="auto"/>
                                <w:right w:val="none" w:sz="0" w:space="0" w:color="auto"/>
                              </w:divBdr>
                            </w:div>
                            <w:div w:id="1009022424">
                              <w:marLeft w:val="0"/>
                              <w:marRight w:val="0"/>
                              <w:marTop w:val="225"/>
                              <w:marBottom w:val="150"/>
                              <w:divBdr>
                                <w:top w:val="none" w:sz="0" w:space="0" w:color="auto"/>
                                <w:left w:val="none" w:sz="0" w:space="0" w:color="auto"/>
                                <w:bottom w:val="none" w:sz="0" w:space="0" w:color="auto"/>
                                <w:right w:val="none" w:sz="0" w:space="0" w:color="auto"/>
                              </w:divBdr>
                              <w:divsChild>
                                <w:div w:id="1240795605">
                                  <w:marLeft w:val="0"/>
                                  <w:marRight w:val="0"/>
                                  <w:marTop w:val="0"/>
                                  <w:marBottom w:val="0"/>
                                  <w:divBdr>
                                    <w:top w:val="none" w:sz="0" w:space="0" w:color="auto"/>
                                    <w:left w:val="none" w:sz="0" w:space="0" w:color="auto"/>
                                    <w:bottom w:val="none" w:sz="0" w:space="0" w:color="auto"/>
                                    <w:right w:val="none" w:sz="0" w:space="0" w:color="auto"/>
                                  </w:divBdr>
                                  <w:divsChild>
                                    <w:div w:id="278684821">
                                      <w:marLeft w:val="0"/>
                                      <w:marRight w:val="0"/>
                                      <w:marTop w:val="0"/>
                                      <w:marBottom w:val="0"/>
                                      <w:divBdr>
                                        <w:top w:val="none" w:sz="0" w:space="0" w:color="auto"/>
                                        <w:left w:val="none" w:sz="0" w:space="0" w:color="auto"/>
                                        <w:bottom w:val="none" w:sz="0" w:space="0" w:color="auto"/>
                                        <w:right w:val="none" w:sz="0" w:space="0" w:color="auto"/>
                                      </w:divBdr>
                                      <w:divsChild>
                                        <w:div w:id="41173740">
                                          <w:marLeft w:val="0"/>
                                          <w:marRight w:val="0"/>
                                          <w:marTop w:val="0"/>
                                          <w:marBottom w:val="0"/>
                                          <w:divBdr>
                                            <w:top w:val="none" w:sz="0" w:space="0" w:color="auto"/>
                                            <w:left w:val="none" w:sz="0" w:space="0" w:color="auto"/>
                                            <w:bottom w:val="none" w:sz="0" w:space="0" w:color="auto"/>
                                            <w:right w:val="none" w:sz="0" w:space="0" w:color="auto"/>
                                          </w:divBdr>
                                          <w:divsChild>
                                            <w:div w:id="636301899">
                                              <w:marLeft w:val="0"/>
                                              <w:marRight w:val="0"/>
                                              <w:marTop w:val="0"/>
                                              <w:marBottom w:val="150"/>
                                              <w:divBdr>
                                                <w:top w:val="none" w:sz="0" w:space="0" w:color="auto"/>
                                                <w:left w:val="none" w:sz="0" w:space="0" w:color="auto"/>
                                                <w:bottom w:val="none" w:sz="0" w:space="0" w:color="auto"/>
                                                <w:right w:val="none" w:sz="0" w:space="0" w:color="auto"/>
                                              </w:divBdr>
                                              <w:divsChild>
                                                <w:div w:id="165749116">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570269779">
                                          <w:marLeft w:val="0"/>
                                          <w:marRight w:val="0"/>
                                          <w:marTop w:val="0"/>
                                          <w:marBottom w:val="0"/>
                                          <w:divBdr>
                                            <w:top w:val="none" w:sz="0" w:space="0" w:color="auto"/>
                                            <w:left w:val="none" w:sz="0" w:space="0" w:color="auto"/>
                                            <w:bottom w:val="none" w:sz="0" w:space="0" w:color="auto"/>
                                            <w:right w:val="none" w:sz="0" w:space="0" w:color="auto"/>
                                          </w:divBdr>
                                          <w:divsChild>
                                            <w:div w:id="457526977">
                                              <w:marLeft w:val="0"/>
                                              <w:marRight w:val="0"/>
                                              <w:marTop w:val="0"/>
                                              <w:marBottom w:val="150"/>
                                              <w:divBdr>
                                                <w:top w:val="none" w:sz="0" w:space="0" w:color="auto"/>
                                                <w:left w:val="none" w:sz="0" w:space="0" w:color="auto"/>
                                                <w:bottom w:val="none" w:sz="0" w:space="0" w:color="auto"/>
                                                <w:right w:val="none" w:sz="0" w:space="0" w:color="auto"/>
                                              </w:divBdr>
                                              <w:divsChild>
                                                <w:div w:id="187765628">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825898812">
                                          <w:marLeft w:val="0"/>
                                          <w:marRight w:val="0"/>
                                          <w:marTop w:val="0"/>
                                          <w:marBottom w:val="0"/>
                                          <w:divBdr>
                                            <w:top w:val="none" w:sz="0" w:space="0" w:color="auto"/>
                                            <w:left w:val="none" w:sz="0" w:space="0" w:color="auto"/>
                                            <w:bottom w:val="none" w:sz="0" w:space="0" w:color="auto"/>
                                            <w:right w:val="none" w:sz="0" w:space="0" w:color="auto"/>
                                          </w:divBdr>
                                          <w:divsChild>
                                            <w:div w:id="996955098">
                                              <w:marLeft w:val="0"/>
                                              <w:marRight w:val="0"/>
                                              <w:marTop w:val="0"/>
                                              <w:marBottom w:val="150"/>
                                              <w:divBdr>
                                                <w:top w:val="none" w:sz="0" w:space="0" w:color="auto"/>
                                                <w:left w:val="none" w:sz="0" w:space="0" w:color="auto"/>
                                                <w:bottom w:val="none" w:sz="0" w:space="0" w:color="auto"/>
                                                <w:right w:val="none" w:sz="0" w:space="0" w:color="auto"/>
                                              </w:divBdr>
                                              <w:divsChild>
                                                <w:div w:id="890582465">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484420778">
                                          <w:marLeft w:val="0"/>
                                          <w:marRight w:val="0"/>
                                          <w:marTop w:val="0"/>
                                          <w:marBottom w:val="0"/>
                                          <w:divBdr>
                                            <w:top w:val="none" w:sz="0" w:space="0" w:color="auto"/>
                                            <w:left w:val="none" w:sz="0" w:space="0" w:color="auto"/>
                                            <w:bottom w:val="none" w:sz="0" w:space="0" w:color="auto"/>
                                            <w:right w:val="none" w:sz="0" w:space="0" w:color="auto"/>
                                          </w:divBdr>
                                          <w:divsChild>
                                            <w:div w:id="1169561324">
                                              <w:marLeft w:val="0"/>
                                              <w:marRight w:val="0"/>
                                              <w:marTop w:val="0"/>
                                              <w:marBottom w:val="150"/>
                                              <w:divBdr>
                                                <w:top w:val="none" w:sz="0" w:space="0" w:color="auto"/>
                                                <w:left w:val="none" w:sz="0" w:space="0" w:color="auto"/>
                                                <w:bottom w:val="none" w:sz="0" w:space="0" w:color="auto"/>
                                                <w:right w:val="none" w:sz="0" w:space="0" w:color="auto"/>
                                              </w:divBdr>
                                              <w:divsChild>
                                                <w:div w:id="1731540664">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324117549">
                                          <w:marLeft w:val="0"/>
                                          <w:marRight w:val="0"/>
                                          <w:marTop w:val="0"/>
                                          <w:marBottom w:val="0"/>
                                          <w:divBdr>
                                            <w:top w:val="none" w:sz="0" w:space="0" w:color="auto"/>
                                            <w:left w:val="none" w:sz="0" w:space="0" w:color="auto"/>
                                            <w:bottom w:val="none" w:sz="0" w:space="0" w:color="auto"/>
                                            <w:right w:val="none" w:sz="0" w:space="0" w:color="auto"/>
                                          </w:divBdr>
                                          <w:divsChild>
                                            <w:div w:id="121463086">
                                              <w:marLeft w:val="0"/>
                                              <w:marRight w:val="0"/>
                                              <w:marTop w:val="0"/>
                                              <w:marBottom w:val="150"/>
                                              <w:divBdr>
                                                <w:top w:val="none" w:sz="0" w:space="0" w:color="auto"/>
                                                <w:left w:val="none" w:sz="0" w:space="0" w:color="auto"/>
                                                <w:bottom w:val="none" w:sz="0" w:space="0" w:color="auto"/>
                                                <w:right w:val="none" w:sz="0" w:space="0" w:color="auto"/>
                                              </w:divBdr>
                                              <w:divsChild>
                                                <w:div w:id="909194624">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610042273">
                                          <w:marLeft w:val="0"/>
                                          <w:marRight w:val="0"/>
                                          <w:marTop w:val="0"/>
                                          <w:marBottom w:val="0"/>
                                          <w:divBdr>
                                            <w:top w:val="none" w:sz="0" w:space="0" w:color="auto"/>
                                            <w:left w:val="none" w:sz="0" w:space="0" w:color="auto"/>
                                            <w:bottom w:val="none" w:sz="0" w:space="0" w:color="auto"/>
                                            <w:right w:val="none" w:sz="0" w:space="0" w:color="auto"/>
                                          </w:divBdr>
                                          <w:divsChild>
                                            <w:div w:id="932664185">
                                              <w:marLeft w:val="0"/>
                                              <w:marRight w:val="0"/>
                                              <w:marTop w:val="0"/>
                                              <w:marBottom w:val="150"/>
                                              <w:divBdr>
                                                <w:top w:val="none" w:sz="0" w:space="0" w:color="auto"/>
                                                <w:left w:val="none" w:sz="0" w:space="0" w:color="auto"/>
                                                <w:bottom w:val="none" w:sz="0" w:space="0" w:color="auto"/>
                                                <w:right w:val="none" w:sz="0" w:space="0" w:color="auto"/>
                                              </w:divBdr>
                                              <w:divsChild>
                                                <w:div w:id="564952798">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1115321716">
                                          <w:marLeft w:val="0"/>
                                          <w:marRight w:val="0"/>
                                          <w:marTop w:val="0"/>
                                          <w:marBottom w:val="0"/>
                                          <w:divBdr>
                                            <w:top w:val="none" w:sz="0" w:space="0" w:color="auto"/>
                                            <w:left w:val="none" w:sz="0" w:space="0" w:color="auto"/>
                                            <w:bottom w:val="none" w:sz="0" w:space="0" w:color="auto"/>
                                            <w:right w:val="none" w:sz="0" w:space="0" w:color="auto"/>
                                          </w:divBdr>
                                          <w:divsChild>
                                            <w:div w:id="1839999624">
                                              <w:marLeft w:val="0"/>
                                              <w:marRight w:val="0"/>
                                              <w:marTop w:val="0"/>
                                              <w:marBottom w:val="150"/>
                                              <w:divBdr>
                                                <w:top w:val="none" w:sz="0" w:space="0" w:color="auto"/>
                                                <w:left w:val="none" w:sz="0" w:space="0" w:color="auto"/>
                                                <w:bottom w:val="none" w:sz="0" w:space="0" w:color="auto"/>
                                                <w:right w:val="none" w:sz="0" w:space="0" w:color="auto"/>
                                              </w:divBdr>
                                              <w:divsChild>
                                                <w:div w:id="474955019">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374256">
                          <w:marLeft w:val="0"/>
                          <w:marRight w:val="0"/>
                          <w:marTop w:val="150"/>
                          <w:marBottom w:val="0"/>
                          <w:divBdr>
                            <w:top w:val="none" w:sz="0" w:space="0" w:color="auto"/>
                            <w:left w:val="none" w:sz="0" w:space="0" w:color="auto"/>
                            <w:bottom w:val="none" w:sz="0" w:space="0" w:color="auto"/>
                            <w:right w:val="none" w:sz="0" w:space="0" w:color="auto"/>
                          </w:divBdr>
                          <w:divsChild>
                            <w:div w:id="1508252087">
                              <w:marLeft w:val="0"/>
                              <w:marRight w:val="0"/>
                              <w:marTop w:val="0"/>
                              <w:marBottom w:val="0"/>
                              <w:divBdr>
                                <w:top w:val="none" w:sz="0" w:space="0" w:color="auto"/>
                                <w:left w:val="none" w:sz="0" w:space="0" w:color="auto"/>
                                <w:bottom w:val="none" w:sz="0" w:space="0" w:color="auto"/>
                                <w:right w:val="none" w:sz="0" w:space="0" w:color="auto"/>
                              </w:divBdr>
                            </w:div>
                            <w:div w:id="1507746923">
                              <w:marLeft w:val="0"/>
                              <w:marRight w:val="0"/>
                              <w:marTop w:val="225"/>
                              <w:marBottom w:val="0"/>
                              <w:divBdr>
                                <w:top w:val="none" w:sz="0" w:space="0" w:color="auto"/>
                                <w:left w:val="none" w:sz="0" w:space="0" w:color="auto"/>
                                <w:bottom w:val="none" w:sz="0" w:space="0" w:color="auto"/>
                                <w:right w:val="none" w:sz="0" w:space="0" w:color="auto"/>
                              </w:divBdr>
                              <w:divsChild>
                                <w:div w:id="426199481">
                                  <w:marLeft w:val="0"/>
                                  <w:marRight w:val="0"/>
                                  <w:marTop w:val="0"/>
                                  <w:marBottom w:val="0"/>
                                  <w:divBdr>
                                    <w:top w:val="none" w:sz="0" w:space="0" w:color="auto"/>
                                    <w:left w:val="none" w:sz="0" w:space="0" w:color="auto"/>
                                    <w:bottom w:val="none" w:sz="0" w:space="0" w:color="auto"/>
                                    <w:right w:val="none" w:sz="0" w:space="0" w:color="auto"/>
                                  </w:divBdr>
                                  <w:divsChild>
                                    <w:div w:id="996805890">
                                      <w:marLeft w:val="0"/>
                                      <w:marRight w:val="0"/>
                                      <w:marTop w:val="0"/>
                                      <w:marBottom w:val="0"/>
                                      <w:divBdr>
                                        <w:top w:val="none" w:sz="0" w:space="0" w:color="auto"/>
                                        <w:left w:val="none" w:sz="0" w:space="0" w:color="auto"/>
                                        <w:bottom w:val="none" w:sz="0" w:space="0" w:color="auto"/>
                                        <w:right w:val="none" w:sz="0" w:space="0" w:color="auto"/>
                                      </w:divBdr>
                                      <w:divsChild>
                                        <w:div w:id="742023306">
                                          <w:marLeft w:val="-75"/>
                                          <w:marRight w:val="-75"/>
                                          <w:marTop w:val="0"/>
                                          <w:marBottom w:val="0"/>
                                          <w:divBdr>
                                            <w:top w:val="none" w:sz="0" w:space="0" w:color="auto"/>
                                            <w:left w:val="none" w:sz="0" w:space="0" w:color="auto"/>
                                            <w:bottom w:val="none" w:sz="0" w:space="0" w:color="auto"/>
                                            <w:right w:val="none" w:sz="0" w:space="0" w:color="auto"/>
                                          </w:divBdr>
                                          <w:divsChild>
                                            <w:div w:id="1477260705">
                                              <w:marLeft w:val="0"/>
                                              <w:marRight w:val="0"/>
                                              <w:marTop w:val="0"/>
                                              <w:marBottom w:val="0"/>
                                              <w:divBdr>
                                                <w:top w:val="none" w:sz="0" w:space="0" w:color="auto"/>
                                                <w:left w:val="none" w:sz="0" w:space="0" w:color="auto"/>
                                                <w:bottom w:val="none" w:sz="0" w:space="0" w:color="auto"/>
                                                <w:right w:val="none" w:sz="0" w:space="0" w:color="auto"/>
                                              </w:divBdr>
                                              <w:divsChild>
                                                <w:div w:id="1694189286">
                                                  <w:marLeft w:val="0"/>
                                                  <w:marRight w:val="0"/>
                                                  <w:marTop w:val="0"/>
                                                  <w:marBottom w:val="0"/>
                                                  <w:divBdr>
                                                    <w:top w:val="none" w:sz="0" w:space="0" w:color="auto"/>
                                                    <w:left w:val="none" w:sz="0" w:space="0" w:color="auto"/>
                                                    <w:bottom w:val="none" w:sz="0" w:space="0" w:color="auto"/>
                                                    <w:right w:val="none" w:sz="0" w:space="0" w:color="auto"/>
                                                  </w:divBdr>
                                                </w:div>
                                                <w:div w:id="1211113973">
                                                  <w:marLeft w:val="0"/>
                                                  <w:marRight w:val="0"/>
                                                  <w:marTop w:val="0"/>
                                                  <w:marBottom w:val="0"/>
                                                  <w:divBdr>
                                                    <w:top w:val="none" w:sz="0" w:space="0" w:color="auto"/>
                                                    <w:left w:val="none" w:sz="0" w:space="0" w:color="auto"/>
                                                    <w:bottom w:val="none" w:sz="0" w:space="0" w:color="auto"/>
                                                    <w:right w:val="none" w:sz="0" w:space="0" w:color="auto"/>
                                                  </w:divBdr>
                                                  <w:divsChild>
                                                    <w:div w:id="19771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00354">
                                              <w:marLeft w:val="0"/>
                                              <w:marRight w:val="0"/>
                                              <w:marTop w:val="0"/>
                                              <w:marBottom w:val="0"/>
                                              <w:divBdr>
                                                <w:top w:val="none" w:sz="0" w:space="0" w:color="auto"/>
                                                <w:left w:val="none" w:sz="0" w:space="0" w:color="auto"/>
                                                <w:bottom w:val="none" w:sz="0" w:space="0" w:color="auto"/>
                                                <w:right w:val="none" w:sz="0" w:space="0" w:color="auto"/>
                                              </w:divBdr>
                                              <w:divsChild>
                                                <w:div w:id="2019502350">
                                                  <w:marLeft w:val="0"/>
                                                  <w:marRight w:val="0"/>
                                                  <w:marTop w:val="0"/>
                                                  <w:marBottom w:val="0"/>
                                                  <w:divBdr>
                                                    <w:top w:val="none" w:sz="0" w:space="0" w:color="auto"/>
                                                    <w:left w:val="none" w:sz="0" w:space="0" w:color="auto"/>
                                                    <w:bottom w:val="none" w:sz="0" w:space="0" w:color="auto"/>
                                                    <w:right w:val="none" w:sz="0" w:space="0" w:color="auto"/>
                                                  </w:divBdr>
                                                </w:div>
                                                <w:div w:id="381633539">
                                                  <w:marLeft w:val="0"/>
                                                  <w:marRight w:val="0"/>
                                                  <w:marTop w:val="0"/>
                                                  <w:marBottom w:val="0"/>
                                                  <w:divBdr>
                                                    <w:top w:val="none" w:sz="0" w:space="0" w:color="auto"/>
                                                    <w:left w:val="none" w:sz="0" w:space="0" w:color="auto"/>
                                                    <w:bottom w:val="none" w:sz="0" w:space="0" w:color="auto"/>
                                                    <w:right w:val="none" w:sz="0" w:space="0" w:color="auto"/>
                                                  </w:divBdr>
                                                  <w:divsChild>
                                                    <w:div w:id="126557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849266">
                                              <w:marLeft w:val="0"/>
                                              <w:marRight w:val="0"/>
                                              <w:marTop w:val="0"/>
                                              <w:marBottom w:val="0"/>
                                              <w:divBdr>
                                                <w:top w:val="none" w:sz="0" w:space="0" w:color="auto"/>
                                                <w:left w:val="none" w:sz="0" w:space="0" w:color="auto"/>
                                                <w:bottom w:val="none" w:sz="0" w:space="0" w:color="auto"/>
                                                <w:right w:val="none" w:sz="0" w:space="0" w:color="auto"/>
                                              </w:divBdr>
                                              <w:divsChild>
                                                <w:div w:id="1357580642">
                                                  <w:marLeft w:val="0"/>
                                                  <w:marRight w:val="0"/>
                                                  <w:marTop w:val="0"/>
                                                  <w:marBottom w:val="0"/>
                                                  <w:divBdr>
                                                    <w:top w:val="none" w:sz="0" w:space="0" w:color="auto"/>
                                                    <w:left w:val="none" w:sz="0" w:space="0" w:color="auto"/>
                                                    <w:bottom w:val="none" w:sz="0" w:space="0" w:color="auto"/>
                                                    <w:right w:val="none" w:sz="0" w:space="0" w:color="auto"/>
                                                  </w:divBdr>
                                                </w:div>
                                                <w:div w:id="1049496455">
                                                  <w:marLeft w:val="0"/>
                                                  <w:marRight w:val="0"/>
                                                  <w:marTop w:val="0"/>
                                                  <w:marBottom w:val="0"/>
                                                  <w:divBdr>
                                                    <w:top w:val="none" w:sz="0" w:space="0" w:color="auto"/>
                                                    <w:left w:val="none" w:sz="0" w:space="0" w:color="auto"/>
                                                    <w:bottom w:val="none" w:sz="0" w:space="0" w:color="auto"/>
                                                    <w:right w:val="none" w:sz="0" w:space="0" w:color="auto"/>
                                                  </w:divBdr>
                                                  <w:divsChild>
                                                    <w:div w:id="213143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61819">
                                              <w:marLeft w:val="0"/>
                                              <w:marRight w:val="0"/>
                                              <w:marTop w:val="0"/>
                                              <w:marBottom w:val="0"/>
                                              <w:divBdr>
                                                <w:top w:val="none" w:sz="0" w:space="0" w:color="auto"/>
                                                <w:left w:val="none" w:sz="0" w:space="0" w:color="auto"/>
                                                <w:bottom w:val="none" w:sz="0" w:space="0" w:color="auto"/>
                                                <w:right w:val="none" w:sz="0" w:space="0" w:color="auto"/>
                                              </w:divBdr>
                                              <w:divsChild>
                                                <w:div w:id="1733694185">
                                                  <w:marLeft w:val="0"/>
                                                  <w:marRight w:val="0"/>
                                                  <w:marTop w:val="0"/>
                                                  <w:marBottom w:val="0"/>
                                                  <w:divBdr>
                                                    <w:top w:val="none" w:sz="0" w:space="0" w:color="auto"/>
                                                    <w:left w:val="none" w:sz="0" w:space="0" w:color="auto"/>
                                                    <w:bottom w:val="none" w:sz="0" w:space="0" w:color="auto"/>
                                                    <w:right w:val="none" w:sz="0" w:space="0" w:color="auto"/>
                                                  </w:divBdr>
                                                </w:div>
                                                <w:div w:id="986087174">
                                                  <w:marLeft w:val="0"/>
                                                  <w:marRight w:val="0"/>
                                                  <w:marTop w:val="0"/>
                                                  <w:marBottom w:val="0"/>
                                                  <w:divBdr>
                                                    <w:top w:val="none" w:sz="0" w:space="0" w:color="auto"/>
                                                    <w:left w:val="none" w:sz="0" w:space="0" w:color="auto"/>
                                                    <w:bottom w:val="none" w:sz="0" w:space="0" w:color="auto"/>
                                                    <w:right w:val="none" w:sz="0" w:space="0" w:color="auto"/>
                                                  </w:divBdr>
                                                  <w:divsChild>
                                                    <w:div w:id="18725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844639">
              <w:marLeft w:val="0"/>
              <w:marRight w:val="0"/>
              <w:marTop w:val="225"/>
              <w:marBottom w:val="225"/>
              <w:divBdr>
                <w:top w:val="none" w:sz="0" w:space="0" w:color="auto"/>
                <w:left w:val="none" w:sz="0" w:space="0" w:color="auto"/>
                <w:bottom w:val="none" w:sz="0" w:space="0" w:color="auto"/>
                <w:right w:val="none" w:sz="0" w:space="0" w:color="auto"/>
              </w:divBdr>
              <w:divsChild>
                <w:div w:id="1078329828">
                  <w:marLeft w:val="0"/>
                  <w:marRight w:val="0"/>
                  <w:marTop w:val="0"/>
                  <w:marBottom w:val="0"/>
                  <w:divBdr>
                    <w:top w:val="none" w:sz="0" w:space="0" w:color="auto"/>
                    <w:left w:val="none" w:sz="0" w:space="0" w:color="auto"/>
                    <w:bottom w:val="none" w:sz="0" w:space="0" w:color="auto"/>
                    <w:right w:val="none" w:sz="0" w:space="0" w:color="auto"/>
                  </w:divBdr>
                  <w:divsChild>
                    <w:div w:id="1150442184">
                      <w:marLeft w:val="0"/>
                      <w:marRight w:val="75"/>
                      <w:marTop w:val="0"/>
                      <w:marBottom w:val="0"/>
                      <w:divBdr>
                        <w:top w:val="none" w:sz="0" w:space="0" w:color="auto"/>
                        <w:left w:val="none" w:sz="0" w:space="0" w:color="auto"/>
                        <w:bottom w:val="none" w:sz="0" w:space="0" w:color="auto"/>
                        <w:right w:val="none" w:sz="0" w:space="0" w:color="auto"/>
                      </w:divBdr>
                      <w:divsChild>
                        <w:div w:id="350954250">
                          <w:marLeft w:val="0"/>
                          <w:marRight w:val="0"/>
                          <w:marTop w:val="0"/>
                          <w:marBottom w:val="0"/>
                          <w:divBdr>
                            <w:top w:val="none" w:sz="0" w:space="0" w:color="auto"/>
                            <w:left w:val="none" w:sz="0" w:space="0" w:color="auto"/>
                            <w:bottom w:val="none" w:sz="0" w:space="0" w:color="auto"/>
                            <w:right w:val="none" w:sz="0" w:space="0" w:color="auto"/>
                          </w:divBdr>
                          <w:divsChild>
                            <w:div w:id="2076858324">
                              <w:marLeft w:val="0"/>
                              <w:marRight w:val="0"/>
                              <w:marTop w:val="0"/>
                              <w:marBottom w:val="0"/>
                              <w:divBdr>
                                <w:top w:val="none" w:sz="0" w:space="0" w:color="auto"/>
                                <w:left w:val="none" w:sz="0" w:space="0" w:color="auto"/>
                                <w:bottom w:val="none" w:sz="0" w:space="0" w:color="auto"/>
                                <w:right w:val="none" w:sz="0" w:space="0" w:color="auto"/>
                              </w:divBdr>
                              <w:divsChild>
                                <w:div w:id="1216895635">
                                  <w:marLeft w:val="0"/>
                                  <w:marRight w:val="0"/>
                                  <w:marTop w:val="0"/>
                                  <w:marBottom w:val="0"/>
                                  <w:divBdr>
                                    <w:top w:val="none" w:sz="0" w:space="0" w:color="auto"/>
                                    <w:left w:val="none" w:sz="0" w:space="0" w:color="auto"/>
                                    <w:bottom w:val="dotted" w:sz="6" w:space="8" w:color="E3E4E8"/>
                                    <w:right w:val="none" w:sz="0" w:space="0" w:color="auto"/>
                                  </w:divBdr>
                                </w:div>
                                <w:div w:id="132234980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3817</Words>
  <Characters>21760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dc:creator>
  <cp:lastModifiedBy>16</cp:lastModifiedBy>
  <cp:revision>1</cp:revision>
  <dcterms:created xsi:type="dcterms:W3CDTF">2018-06-19T09:04:00Z</dcterms:created>
  <dcterms:modified xsi:type="dcterms:W3CDTF">2018-06-19T09:23:00Z</dcterms:modified>
</cp:coreProperties>
</file>